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4456C" w14:textId="39F01482" w:rsidR="00D2392D" w:rsidRDefault="00D2392D" w:rsidP="00D2392D">
      <w:pPr>
        <w:spacing w:after="0" w:line="240" w:lineRule="auto"/>
        <w:jc w:val="center"/>
        <w:rPr>
          <w:rFonts w:ascii="FiraGO" w:hAnsi="FiraGO" w:cs="FiraGO"/>
          <w:b/>
          <w:bCs/>
          <w:sz w:val="24"/>
          <w:szCs w:val="24"/>
          <w:lang w:val="ka-GE"/>
        </w:rPr>
      </w:pPr>
      <w:bookmarkStart w:id="0" w:name="_Hlk219213533"/>
      <w:r w:rsidRPr="00FA3F80">
        <w:rPr>
          <w:rFonts w:ascii="FiraGO" w:hAnsi="FiraGO" w:cs="FiraGO"/>
          <w:b/>
          <w:bCs/>
          <w:sz w:val="24"/>
          <w:szCs w:val="24"/>
          <w:lang w:val="ka-GE"/>
        </w:rPr>
        <w:t>იჯარის ხელშეკრულე</w:t>
      </w:r>
      <w:permStart w:id="1814697774" w:edGrp="everyone"/>
      <w:r w:rsidR="00D47D06">
        <w:rPr>
          <w:rFonts w:ascii="FiraGO" w:hAnsi="FiraGO" w:cs="FiraGO"/>
          <w:b/>
          <w:bCs/>
          <w:sz w:val="24"/>
          <w:szCs w:val="24"/>
          <w:lang w:val="ka-GE"/>
        </w:rPr>
        <w:t>ბა</w:t>
      </w:r>
    </w:p>
    <w:p w14:paraId="12FE7B90" w14:textId="77777777" w:rsidR="006F53BB" w:rsidRPr="00D47D06" w:rsidRDefault="006F53BB" w:rsidP="00D2392D">
      <w:pPr>
        <w:spacing w:after="0" w:line="240" w:lineRule="auto"/>
        <w:jc w:val="center"/>
        <w:rPr>
          <w:rFonts w:ascii="FiraGO" w:hAnsi="FiraGO" w:cs="FiraGO"/>
          <w:b/>
          <w:bCs/>
          <w:sz w:val="24"/>
          <w:szCs w:val="24"/>
          <w:lang w:val="ka-GE"/>
        </w:rPr>
      </w:pPr>
    </w:p>
    <w:p w14:paraId="72CC2E84" w14:textId="67384850" w:rsidR="00D2392D" w:rsidRPr="004F650C" w:rsidRDefault="004F650C" w:rsidP="004F650C">
      <w:pPr>
        <w:spacing w:after="0" w:line="240" w:lineRule="auto"/>
        <w:jc w:val="both"/>
        <w:rPr>
          <w:rFonts w:ascii="FiraGO" w:hAnsi="FiraGO" w:cs="FiraGO"/>
          <w:b/>
          <w:bCs/>
          <w:sz w:val="24"/>
          <w:szCs w:val="24"/>
          <w:lang w:val="ka-GE"/>
        </w:rPr>
      </w:pPr>
      <w:r w:rsidRPr="004F650C">
        <w:rPr>
          <w:rFonts w:ascii="FiraGO" w:hAnsi="FiraGO" w:cs="FiraGO"/>
          <w:b/>
          <w:bCs/>
          <w:sz w:val="24"/>
          <w:szCs w:val="24"/>
          <w:lang w:val="ka-GE"/>
        </w:rPr>
        <w:t>-</w:t>
      </w:r>
      <w:r>
        <w:rPr>
          <w:rFonts w:ascii="FiraGO" w:hAnsi="FiraGO" w:cs="FiraGO"/>
          <w:b/>
          <w:bCs/>
          <w:sz w:val="24"/>
          <w:szCs w:val="24"/>
          <w:lang w:val="ka-GE"/>
        </w:rPr>
        <w:t xml:space="preserve">- </w:t>
      </w:r>
      <w:r w:rsidR="00D47D06" w:rsidRPr="004F650C">
        <w:rPr>
          <w:rFonts w:ascii="FiraGO" w:hAnsi="FiraGO" w:cs="FiraGO"/>
          <w:b/>
          <w:bCs/>
          <w:sz w:val="24"/>
          <w:szCs w:val="24"/>
          <w:lang w:val="ka-GE"/>
        </w:rPr>
        <w:t xml:space="preserve">იანვარი </w:t>
      </w:r>
      <w:r w:rsidR="00D2392D" w:rsidRPr="004F650C">
        <w:rPr>
          <w:rFonts w:ascii="FiraGO" w:hAnsi="FiraGO" w:cs="FiraGO"/>
          <w:b/>
          <w:bCs/>
          <w:sz w:val="24"/>
          <w:szCs w:val="24"/>
          <w:lang w:val="ka-GE"/>
        </w:rPr>
        <w:t xml:space="preserve"> 2026 </w:t>
      </w:r>
      <w:permEnd w:id="1814697774"/>
      <w:r w:rsidR="00D2392D" w:rsidRPr="004F650C">
        <w:rPr>
          <w:rFonts w:ascii="FiraGO" w:hAnsi="FiraGO" w:cs="FiraGO"/>
          <w:b/>
          <w:bCs/>
          <w:sz w:val="24"/>
          <w:szCs w:val="24"/>
          <w:lang w:val="ka-GE"/>
        </w:rPr>
        <w:t>წელი</w:t>
      </w:r>
      <w:r w:rsidR="00D2392D" w:rsidRPr="004F650C">
        <w:rPr>
          <w:rFonts w:ascii="FiraGO" w:hAnsi="FiraGO" w:cs="FiraGO"/>
          <w:sz w:val="24"/>
          <w:szCs w:val="24"/>
          <w:lang w:val="ka-GE"/>
        </w:rPr>
        <w:t xml:space="preserve">        </w:t>
      </w:r>
      <w:r w:rsidR="00D2392D" w:rsidRPr="004F650C">
        <w:rPr>
          <w:rFonts w:ascii="FiraGO" w:hAnsi="FiraGO" w:cs="FiraGO"/>
          <w:sz w:val="24"/>
          <w:szCs w:val="24"/>
          <w:lang w:val="ka-GE"/>
        </w:rPr>
        <w:tab/>
      </w:r>
      <w:r w:rsidR="00D2392D" w:rsidRPr="004F650C">
        <w:rPr>
          <w:rFonts w:ascii="FiraGO" w:hAnsi="FiraGO" w:cs="FiraGO"/>
          <w:sz w:val="24"/>
          <w:szCs w:val="24"/>
          <w:lang w:val="ka-GE"/>
        </w:rPr>
        <w:tab/>
        <w:t xml:space="preserve">                                                                   </w:t>
      </w:r>
      <w:r w:rsidR="00D2392D" w:rsidRPr="004F650C">
        <w:rPr>
          <w:rFonts w:ascii="FiraGO" w:hAnsi="FiraGO" w:cs="FiraGO"/>
          <w:b/>
          <w:bCs/>
          <w:sz w:val="24"/>
          <w:szCs w:val="24"/>
          <w:lang w:val="ka-GE"/>
        </w:rPr>
        <w:t>ქ. თბილისი</w:t>
      </w:r>
    </w:p>
    <w:p w14:paraId="1E2166C8" w14:textId="77777777" w:rsidR="00D2392D" w:rsidRDefault="00D2392D" w:rsidP="00D2392D">
      <w:pPr>
        <w:spacing w:after="0" w:line="240" w:lineRule="auto"/>
        <w:jc w:val="both"/>
        <w:rPr>
          <w:rFonts w:ascii="FiraGO" w:hAnsi="FiraGO" w:cs="FiraGO"/>
          <w:lang w:val="ka-GE"/>
        </w:rPr>
      </w:pPr>
    </w:p>
    <w:p w14:paraId="0270BEA2" w14:textId="77777777" w:rsidR="00D2392D" w:rsidRPr="00FA3F80" w:rsidRDefault="00D2392D" w:rsidP="00D2392D">
      <w:pPr>
        <w:spacing w:after="0" w:line="240" w:lineRule="auto"/>
        <w:jc w:val="both"/>
        <w:rPr>
          <w:rFonts w:ascii="FiraGO" w:hAnsi="FiraGO" w:cs="FiraGO"/>
          <w:lang w:val="ka-GE"/>
        </w:rPr>
      </w:pPr>
    </w:p>
    <w:p w14:paraId="3A4DF444" w14:textId="77777777" w:rsidR="00D2392D" w:rsidRPr="00FA3F80" w:rsidRDefault="00D2392D" w:rsidP="00D2392D">
      <w:pPr>
        <w:spacing w:after="0" w:line="240" w:lineRule="auto"/>
        <w:jc w:val="both"/>
        <w:rPr>
          <w:rFonts w:ascii="FiraGO" w:hAnsi="FiraGO" w:cs="FiraGO"/>
          <w:lang w:val="ka-GE"/>
        </w:rPr>
      </w:pPr>
      <w:r w:rsidRPr="00FA3F80">
        <w:rPr>
          <w:rFonts w:ascii="FiraGO" w:hAnsi="FiraGO" w:cs="FiraGO"/>
          <w:lang w:val="ka-GE"/>
        </w:rPr>
        <w:t xml:space="preserve">ერთი მხრივ </w:t>
      </w:r>
      <w:r>
        <w:rPr>
          <w:rFonts w:ascii="Sylfaen" w:hAnsi="Sylfaen"/>
          <w:sz w:val="24"/>
          <w:szCs w:val="24"/>
          <w:lang w:val="ka-GE"/>
        </w:rPr>
        <w:t>(</w:t>
      </w:r>
      <w:r>
        <w:rPr>
          <w:rFonts w:ascii="Sylfaen" w:hAnsi="Sylfaen"/>
          <w:color w:val="0F4761" w:themeColor="accent1" w:themeShade="BF"/>
          <w:sz w:val="16"/>
          <w:szCs w:val="16"/>
          <w:lang w:val="ka-GE"/>
        </w:rPr>
        <w:t>მიუთითეთ მეიჯარის სახელი და გვარი, იურიდიული პირის შემთხვევაში _ იურიდიული სახელწოდება, ასევე, წარმომადგენლობითი უფლებამოსილება (მაგ: მოქმედი კომპანიის წესდების საფუძელზე, ან მოქმედი მინდობილობის საფუძველზე და მინდობილობის რეკვიზიტები: გამცემი პირის ვინაობა, გაცემის თარიღი/ნომერი/მოქმედების ვადა)</w:t>
      </w:r>
      <w:r>
        <w:rPr>
          <w:rFonts w:ascii="Sylfaen" w:hAnsi="Sylfaen"/>
          <w:sz w:val="24"/>
          <w:szCs w:val="24"/>
          <w:lang w:val="ka-GE"/>
        </w:rPr>
        <w:t>)</w:t>
      </w:r>
      <w:r w:rsidRPr="00DA45E4">
        <w:rPr>
          <w:rFonts w:ascii="Sylfaen" w:hAnsi="Sylfaen"/>
          <w:sz w:val="24"/>
          <w:szCs w:val="24"/>
          <w:lang w:val="ka-GE"/>
        </w:rPr>
        <w:t xml:space="preserve"> </w:t>
      </w:r>
      <w:r w:rsidRPr="00FA3F80">
        <w:rPr>
          <w:rFonts w:ascii="FiraGO" w:hAnsi="FiraGO" w:cs="FiraGO"/>
          <w:lang w:val="ka-GE"/>
        </w:rPr>
        <w:t xml:space="preserve">(შემდგომში - „მეიჯარე“) და მეორე მხრივ </w:t>
      </w:r>
      <w:r w:rsidRPr="009F6892">
        <w:rPr>
          <w:rFonts w:ascii="FiraGO" w:hAnsi="FiraGO" w:cs="FiraGO"/>
          <w:b/>
          <w:bCs/>
          <w:lang w:val="ka-GE"/>
        </w:rPr>
        <w:t xml:space="preserve">შპს „თბილისის ელექტრომომწოდებელი კომპანია“, </w:t>
      </w:r>
      <w:r w:rsidRPr="00FA3F80">
        <w:rPr>
          <w:rFonts w:ascii="FiraGO" w:hAnsi="FiraGO" w:cs="FiraGO"/>
          <w:lang w:val="ka-GE"/>
        </w:rPr>
        <w:t xml:space="preserve">წარმოდგენილი </w:t>
      </w:r>
      <w:bookmarkStart w:id="1" w:name="_Hlk219213808"/>
      <w:permStart w:id="2007196891" w:edGrp="everyone"/>
      <w:r w:rsidRPr="00FA3F80">
        <w:rPr>
          <w:rFonts w:ascii="FiraGO" w:hAnsi="FiraGO" w:cs="FiraGO"/>
          <w:lang w:val="ka-GE"/>
        </w:rPr>
        <w:t>გენერალური დირექტორის</w:t>
      </w:r>
      <w:r>
        <w:rPr>
          <w:rFonts w:ascii="FiraGO" w:hAnsi="FiraGO" w:cs="FiraGO"/>
          <w:lang w:val="ka-GE"/>
        </w:rPr>
        <w:t>,</w:t>
      </w:r>
      <w:r w:rsidRPr="00FA3F80">
        <w:rPr>
          <w:rFonts w:ascii="FiraGO" w:hAnsi="FiraGO" w:cs="FiraGO"/>
          <w:lang w:val="ka-GE"/>
        </w:rPr>
        <w:t xml:space="preserve"> </w:t>
      </w:r>
      <w:r w:rsidRPr="009F6892">
        <w:rPr>
          <w:rFonts w:ascii="FiraGO" w:hAnsi="FiraGO" w:cs="FiraGO"/>
          <w:b/>
          <w:bCs/>
          <w:lang w:val="ka-GE"/>
        </w:rPr>
        <w:t>ანატოლი მარკოვის</w:t>
      </w:r>
      <w:r w:rsidRPr="00FA3F80">
        <w:rPr>
          <w:rFonts w:ascii="FiraGO" w:hAnsi="FiraGO" w:cs="FiraGO"/>
          <w:lang w:val="ka-GE"/>
        </w:rPr>
        <w:t xml:space="preserve"> </w:t>
      </w:r>
      <w:r>
        <w:rPr>
          <w:rFonts w:ascii="FiraGO" w:hAnsi="FiraGO" w:cs="FiraGO"/>
          <w:lang w:val="ka-GE"/>
        </w:rPr>
        <w:t>სახით,</w:t>
      </w:r>
      <w:r w:rsidRPr="00FA3F80">
        <w:rPr>
          <w:rFonts w:ascii="FiraGO" w:hAnsi="FiraGO" w:cs="FiraGO"/>
          <w:lang w:val="ka-GE"/>
        </w:rPr>
        <w:t xml:space="preserve"> </w:t>
      </w:r>
      <w:bookmarkEnd w:id="1"/>
      <w:r w:rsidRPr="00FA3F80">
        <w:rPr>
          <w:rFonts w:ascii="FiraGO" w:hAnsi="FiraGO" w:cs="FiraGO"/>
          <w:lang w:val="ka-GE"/>
        </w:rPr>
        <w:t>მოქმედი კომპანიის წესდების</w:t>
      </w:r>
      <w:permEnd w:id="2007196891"/>
      <w:r w:rsidRPr="00FA3F80">
        <w:rPr>
          <w:rFonts w:ascii="FiraGO" w:hAnsi="FiraGO" w:cs="FiraGO"/>
          <w:lang w:val="ka-GE"/>
        </w:rPr>
        <w:t xml:space="preserve"> საფუძველზე (შემდგომში - „მოიჯარე“), ვდებთ იჯარის ხელშეკრულებას შემდეგი პირობებით:</w:t>
      </w:r>
    </w:p>
    <w:p w14:paraId="5BA09D03" w14:textId="77777777" w:rsidR="00D2392D" w:rsidRPr="00E167AA" w:rsidRDefault="00D2392D" w:rsidP="00D2392D">
      <w:pPr>
        <w:spacing w:after="0" w:line="240" w:lineRule="auto"/>
        <w:jc w:val="both"/>
        <w:rPr>
          <w:rFonts w:ascii="FiraGO" w:hAnsi="FiraGO" w:cs="FiraGO"/>
          <w:lang w:val="ru-RU"/>
        </w:rPr>
      </w:pPr>
    </w:p>
    <w:p w14:paraId="3BB4516F" w14:textId="77777777" w:rsidR="00D2392D" w:rsidRPr="00FA3F80" w:rsidRDefault="00D2392D" w:rsidP="00D2392D">
      <w:pPr>
        <w:pStyle w:val="ListParagraph"/>
        <w:numPr>
          <w:ilvl w:val="0"/>
          <w:numId w:val="1"/>
        </w:numPr>
        <w:spacing w:after="0" w:line="240" w:lineRule="auto"/>
        <w:ind w:left="0" w:hanging="11"/>
        <w:jc w:val="center"/>
        <w:rPr>
          <w:rFonts w:ascii="FiraGO" w:hAnsi="FiraGO" w:cs="FiraGO"/>
          <w:b/>
          <w:bCs/>
          <w:lang w:val="ka-GE"/>
        </w:rPr>
      </w:pPr>
      <w:r w:rsidRPr="00FA3F80">
        <w:rPr>
          <w:rFonts w:ascii="FiraGO" w:hAnsi="FiraGO" w:cs="FiraGO"/>
          <w:b/>
          <w:bCs/>
          <w:lang w:val="ka-GE"/>
        </w:rPr>
        <w:t>ხელშეკრულების საგანი:</w:t>
      </w:r>
    </w:p>
    <w:p w14:paraId="0FA4E4E5" w14:textId="08E532FD"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bookmarkStart w:id="2" w:name="_Hlk219214017"/>
      <w:r w:rsidRPr="00FA3F80">
        <w:rPr>
          <w:rFonts w:ascii="FiraGO" w:hAnsi="FiraGO" w:cs="FiraGO"/>
          <w:lang w:val="ka-GE"/>
        </w:rPr>
        <w:t xml:space="preserve">მხარეები თანხმდებიან, რომ მეიჯარე გადასცემს, ხოლო მოიჯარე საიჯარო ქირის გადახდის პირობით იღებს იჯარის საგანს დროებით სარგებლობაში, წინამდებარე ხელშეკრულებით განსაზღვრულ პერიოდში სარგებლობის მიზნით. </w:t>
      </w:r>
    </w:p>
    <w:bookmarkEnd w:id="2"/>
    <w:p w14:paraId="43EDE94D"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მეიჯარე ადასტურებს, რომ მოიჯარეს გადასცემს ნივთობრივად და უფლებრივად უნაკლო იჯარის საგანს</w:t>
      </w:r>
      <w:r>
        <w:rPr>
          <w:rFonts w:ascii="FiraGO" w:hAnsi="FiraGO" w:cs="FiraGO"/>
          <w:lang w:val="ka-GE"/>
        </w:rPr>
        <w:t>.</w:t>
      </w:r>
    </w:p>
    <w:p w14:paraId="191C0D16" w14:textId="618B1649"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permStart w:id="241530451" w:edGrp="everyone"/>
      <w:r w:rsidRPr="00FA3F80">
        <w:rPr>
          <w:rFonts w:ascii="FiraGO" w:hAnsi="FiraGO" w:cs="FiraGO"/>
          <w:lang w:val="ka-GE"/>
        </w:rPr>
        <w:t xml:space="preserve">იჯარის საგანს (ობიექტს) წარმოადგენს დახურული </w:t>
      </w:r>
      <w:r w:rsidR="003171EB">
        <w:rPr>
          <w:rFonts w:ascii="FiraGO" w:hAnsi="FiraGO" w:cs="FiraGO"/>
          <w:lang w:val="ka-GE"/>
        </w:rPr>
        <w:t>იზოლირებული</w:t>
      </w:r>
      <w:r w:rsidRPr="00FA3F80">
        <w:rPr>
          <w:rFonts w:ascii="FiraGO" w:hAnsi="FiraGO" w:cs="FiraGO"/>
          <w:lang w:val="ka-GE"/>
        </w:rPr>
        <w:t xml:space="preserve"> დარბაზი</w:t>
      </w:r>
      <w:r>
        <w:rPr>
          <w:rFonts w:ascii="FiraGO" w:hAnsi="FiraGO" w:cs="FiraGO"/>
          <w:lang w:val="ka-GE"/>
        </w:rPr>
        <w:t xml:space="preserve"> კალათბურთის თამაშების</w:t>
      </w:r>
      <w:r w:rsidR="004F650C">
        <w:rPr>
          <w:rFonts w:ascii="FiraGO" w:hAnsi="FiraGO" w:cs="FiraGO"/>
          <w:lang w:val="ka-GE"/>
        </w:rPr>
        <w:t>/წვრთნების</w:t>
      </w:r>
      <w:r w:rsidRPr="00FA3F80">
        <w:rPr>
          <w:rFonts w:ascii="FiraGO" w:hAnsi="FiraGO" w:cs="FiraGO"/>
          <w:lang w:val="ka-GE"/>
        </w:rPr>
        <w:t xml:space="preserve"> </w:t>
      </w:r>
      <w:r>
        <w:rPr>
          <w:rFonts w:ascii="FiraGO" w:hAnsi="FiraGO" w:cs="FiraGO"/>
          <w:lang w:val="ka-GE"/>
        </w:rPr>
        <w:t>ჩატარები</w:t>
      </w:r>
      <w:r w:rsidRPr="00FA3F80">
        <w:rPr>
          <w:rFonts w:ascii="FiraGO" w:hAnsi="FiraGO" w:cs="FiraGO"/>
          <w:lang w:val="ka-GE"/>
        </w:rPr>
        <w:t>სთვის</w:t>
      </w:r>
      <w:r>
        <w:rPr>
          <w:rFonts w:ascii="FiraGO" w:hAnsi="FiraGO" w:cs="FiraGO"/>
          <w:lang w:val="ka-GE"/>
        </w:rPr>
        <w:t>.</w:t>
      </w:r>
    </w:p>
    <w:p w14:paraId="642EBDDC" w14:textId="79DACB94"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იჯარის საგან</w:t>
      </w:r>
      <w:r>
        <w:rPr>
          <w:rFonts w:ascii="FiraGO" w:hAnsi="FiraGO" w:cs="FiraGO"/>
          <w:lang w:val="ka-GE"/>
        </w:rPr>
        <w:t xml:space="preserve">ი მდებარეობს </w:t>
      </w:r>
      <w:r w:rsidR="004F650C">
        <w:rPr>
          <w:rFonts w:ascii="FiraGO" w:hAnsi="FiraGO" w:cs="FiraGO"/>
          <w:lang w:val="ka-GE"/>
        </w:rPr>
        <w:t>მისამართზე: __________________________</w:t>
      </w:r>
      <w:r>
        <w:rPr>
          <w:rFonts w:ascii="FiraGO" w:hAnsi="FiraGO" w:cs="FiraGO"/>
          <w:lang w:val="ka-GE"/>
        </w:rPr>
        <w:t>.</w:t>
      </w:r>
    </w:p>
    <w:permEnd w:id="241530451"/>
    <w:p w14:paraId="70369BF4" w14:textId="4718C55F" w:rsidR="00D2392D" w:rsidRPr="00A708FE" w:rsidRDefault="00D2392D" w:rsidP="00D2392D">
      <w:pPr>
        <w:pStyle w:val="ListParagraph"/>
        <w:numPr>
          <w:ilvl w:val="1"/>
          <w:numId w:val="1"/>
        </w:numPr>
        <w:spacing w:after="0" w:line="240" w:lineRule="auto"/>
        <w:ind w:left="0" w:firstLine="0"/>
        <w:jc w:val="both"/>
        <w:rPr>
          <w:rFonts w:ascii="FiraGO" w:hAnsi="FiraGO" w:cs="FiraGO"/>
          <w:b/>
          <w:bCs/>
          <w:lang w:val="ka-GE"/>
        </w:rPr>
      </w:pPr>
      <w:r w:rsidRPr="00FA3F80">
        <w:rPr>
          <w:rFonts w:ascii="FiraGO" w:hAnsi="FiraGO" w:cs="FiraGO"/>
          <w:lang w:val="ka-GE"/>
        </w:rPr>
        <w:t xml:space="preserve">მოიჯარე ისარგებლებს იჯარის საგნით </w:t>
      </w:r>
      <w:r w:rsidR="002B6C41">
        <w:rPr>
          <w:rFonts w:ascii="FiraGO" w:hAnsi="FiraGO" w:cs="FiraGO"/>
          <w:lang w:val="ka-GE"/>
        </w:rPr>
        <w:t xml:space="preserve">არასამუშაო პერიოდში </w:t>
      </w:r>
      <w:r>
        <w:rPr>
          <w:rFonts w:ascii="FiraGO" w:hAnsi="FiraGO" w:cs="FiraGO"/>
          <w:lang w:val="ka-GE"/>
        </w:rPr>
        <w:t>კვირაში ორი დღე (შაბათ-კვირის გარდა) 1,5 საათის განმავლობაში.</w:t>
      </w:r>
    </w:p>
    <w:p w14:paraId="7A09C338"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მოიჯარე დაუბრკოლებლად ისარგებლებს იჯარის საგნით დადგენილი გრაფიკის შესაბამისად, მათ შორის არასამუშაო (სადღესასწაულო ან გამოსასვლელ) დღეს.</w:t>
      </w:r>
    </w:p>
    <w:p w14:paraId="6393249E" w14:textId="77777777" w:rsidR="00D2392D" w:rsidRPr="00FA3F80" w:rsidRDefault="00D2392D" w:rsidP="00D2392D">
      <w:pPr>
        <w:spacing w:after="0" w:line="240" w:lineRule="auto"/>
        <w:jc w:val="both"/>
        <w:rPr>
          <w:rFonts w:ascii="FiraGO" w:hAnsi="FiraGO" w:cs="FiraGO"/>
          <w:lang w:val="ka-GE"/>
        </w:rPr>
      </w:pPr>
    </w:p>
    <w:p w14:paraId="1EF0A32F" w14:textId="0CA5CE49" w:rsidR="00D2392D" w:rsidRDefault="002B6C41" w:rsidP="00D2392D">
      <w:pPr>
        <w:pStyle w:val="ListParagraph"/>
        <w:numPr>
          <w:ilvl w:val="0"/>
          <w:numId w:val="1"/>
        </w:numPr>
        <w:spacing w:after="0" w:line="240" w:lineRule="auto"/>
        <w:ind w:left="0" w:hanging="11"/>
        <w:jc w:val="center"/>
        <w:rPr>
          <w:rFonts w:ascii="FiraGO" w:hAnsi="FiraGO" w:cs="FiraGO"/>
          <w:b/>
          <w:bCs/>
          <w:lang w:val="ka-GE"/>
        </w:rPr>
      </w:pPr>
      <w:r>
        <w:rPr>
          <w:rFonts w:ascii="FiraGO" w:hAnsi="FiraGO" w:cs="FiraGO"/>
          <w:b/>
          <w:bCs/>
          <w:lang w:val="ka-GE"/>
        </w:rPr>
        <w:t xml:space="preserve">ხელშეკრულების ღირებულება, </w:t>
      </w:r>
      <w:r w:rsidR="00D2392D" w:rsidRPr="00FA3F80">
        <w:rPr>
          <w:rFonts w:ascii="FiraGO" w:hAnsi="FiraGO" w:cs="FiraGO"/>
          <w:b/>
          <w:bCs/>
          <w:lang w:val="ka-GE"/>
        </w:rPr>
        <w:t>საიჯარო ქირ</w:t>
      </w:r>
      <w:r>
        <w:rPr>
          <w:rFonts w:ascii="FiraGO" w:hAnsi="FiraGO" w:cs="FiraGO"/>
          <w:b/>
          <w:bCs/>
          <w:lang w:val="ka-GE"/>
        </w:rPr>
        <w:t>ის გაანგარიშება</w:t>
      </w:r>
      <w:r w:rsidR="00D2392D" w:rsidRPr="00FA3F80">
        <w:rPr>
          <w:rFonts w:ascii="FiraGO" w:hAnsi="FiraGO" w:cs="FiraGO"/>
          <w:b/>
          <w:bCs/>
          <w:lang w:val="ka-GE"/>
        </w:rPr>
        <w:t xml:space="preserve"> და მისი გადახდის წესი:</w:t>
      </w:r>
    </w:p>
    <w:p w14:paraId="10B0F720" w14:textId="77777777" w:rsidR="00D2392D" w:rsidRPr="00FA3F80" w:rsidRDefault="00D2392D" w:rsidP="00D2392D">
      <w:pPr>
        <w:pStyle w:val="ListParagraph"/>
        <w:spacing w:after="0" w:line="240" w:lineRule="auto"/>
        <w:ind w:left="0"/>
        <w:rPr>
          <w:rFonts w:ascii="FiraGO" w:hAnsi="FiraGO" w:cs="FiraGO"/>
          <w:b/>
          <w:bCs/>
          <w:lang w:val="ka-GE"/>
        </w:rPr>
      </w:pPr>
    </w:p>
    <w:p w14:paraId="7E3D1D6F" w14:textId="2AD57D63" w:rsidR="002B6C41" w:rsidRDefault="002B6C41" w:rsidP="00D2392D">
      <w:pPr>
        <w:pStyle w:val="ListParagraph"/>
        <w:numPr>
          <w:ilvl w:val="1"/>
          <w:numId w:val="1"/>
        </w:numPr>
        <w:spacing w:after="0" w:line="240" w:lineRule="auto"/>
        <w:ind w:left="0" w:firstLine="0"/>
        <w:jc w:val="both"/>
        <w:rPr>
          <w:rFonts w:ascii="FiraGO" w:hAnsi="FiraGO" w:cs="FiraGO"/>
          <w:lang w:val="ka-GE"/>
        </w:rPr>
      </w:pPr>
      <w:r>
        <w:rPr>
          <w:rFonts w:ascii="FiraGO" w:hAnsi="FiraGO" w:cs="FiraGO"/>
          <w:lang w:val="ka-GE"/>
        </w:rPr>
        <w:t xml:space="preserve">ხელშეკრულების ჯამური ღირებულება შეადგენს ---------------- ლარს </w:t>
      </w:r>
      <w:r w:rsidRPr="00F57719">
        <w:rPr>
          <w:rFonts w:ascii="FiraGO" w:hAnsi="FiraGO" w:cs="FiraGO"/>
          <w:bCs/>
          <w:lang w:val="ka-GE"/>
        </w:rPr>
        <w:t>საქართველოს კანონმდებლობით გათვალისწინებული გადასახადების გათვალისწინებით / გათვალისწინების გარეშე (მიუთითეთ შეთანხმებული საიჯარო ქირის ოდენობა, ასევე გადასახადები, იმის მიხედვით, თუ რა შეთანხმება არის მიღწეული კონტრაჰენტთან)</w:t>
      </w:r>
      <w:r>
        <w:rPr>
          <w:rFonts w:ascii="FiraGO" w:hAnsi="FiraGO" w:cs="FiraGO"/>
          <w:lang w:val="ka-GE"/>
        </w:rPr>
        <w:t>.</w:t>
      </w:r>
    </w:p>
    <w:p w14:paraId="2F2472B4" w14:textId="1E508A5A" w:rsidR="002B6C41" w:rsidRPr="002B6C41" w:rsidRDefault="002B6C41" w:rsidP="00D2392D">
      <w:pPr>
        <w:pStyle w:val="ListParagraph"/>
        <w:numPr>
          <w:ilvl w:val="1"/>
          <w:numId w:val="1"/>
        </w:numPr>
        <w:spacing w:after="0" w:line="240" w:lineRule="auto"/>
        <w:ind w:left="0" w:firstLine="0"/>
        <w:jc w:val="both"/>
        <w:rPr>
          <w:rFonts w:ascii="FiraGO" w:hAnsi="FiraGO" w:cs="FiraGO"/>
          <w:lang w:val="ka-GE"/>
        </w:rPr>
      </w:pPr>
      <w:r>
        <w:rPr>
          <w:rFonts w:ascii="FiraGO" w:hAnsi="FiraGO" w:cs="FiraGO"/>
          <w:lang w:val="ka-GE"/>
        </w:rPr>
        <w:t xml:space="preserve">იჯარით სარგებლობის 1 დღის (1,5 საათის) ღირებულება შეადგენს ------------- ლარს </w:t>
      </w:r>
      <w:r w:rsidRPr="00F57719">
        <w:rPr>
          <w:rFonts w:ascii="FiraGO" w:hAnsi="FiraGO" w:cs="FiraGO"/>
          <w:bCs/>
          <w:lang w:val="ka-GE"/>
        </w:rPr>
        <w:t>საქართველოს კანონმდებლობით გათვალისწინებული გადასახადების გათვალისწინებით / გათვალისწინების გარეშე (მიუთითეთ შეთანხმებული საიჯარო ქირის ოდენობა, ასევე გადასახადები, იმის მიხედვით, თუ რა შეთანხმება არის მიღწეული კონტრაჰენტთან)</w:t>
      </w:r>
      <w:r>
        <w:rPr>
          <w:rFonts w:ascii="FiraGO" w:hAnsi="FiraGO" w:cs="FiraGO"/>
          <w:lang w:val="ka-GE"/>
        </w:rPr>
        <w:t>.</w:t>
      </w:r>
    </w:p>
    <w:p w14:paraId="7005512D" w14:textId="12B13B64"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bCs/>
          <w:lang w:val="ka-GE"/>
        </w:rPr>
        <w:t>საიჯარო</w:t>
      </w:r>
      <w:r w:rsidRPr="00FA3F80">
        <w:rPr>
          <w:rFonts w:ascii="FiraGO" w:hAnsi="FiraGO" w:cs="FiraGO"/>
          <w:b/>
          <w:lang w:val="ka-GE"/>
        </w:rPr>
        <w:t xml:space="preserve"> </w:t>
      </w:r>
      <w:r w:rsidRPr="00FA3F80">
        <w:rPr>
          <w:rFonts w:ascii="FiraGO" w:hAnsi="FiraGO" w:cs="FiraGO"/>
          <w:bCs/>
          <w:lang w:val="ka-GE"/>
        </w:rPr>
        <w:t>ქირის გადახდა ხორციელდება ყოველთვიურად, უნაღდო ანგარიშსწორების ფორმით, თანხის გადარიცხვით მეიჯარის მიერ მითითებულ საბანკო ანგარიშზე</w:t>
      </w:r>
      <w:r w:rsidR="002B6C41">
        <w:rPr>
          <w:rFonts w:ascii="FiraGO" w:hAnsi="FiraGO" w:cs="FiraGO"/>
          <w:bCs/>
          <w:lang w:val="ka-GE"/>
        </w:rPr>
        <w:t xml:space="preserve"> და გამოიანგარიშება საანგარიშო პერიდში საიჯარო ფართით ფაქტობრივად ნასარგებლები დღეების მიხედვით</w:t>
      </w:r>
      <w:r w:rsidRPr="00FA3F80">
        <w:rPr>
          <w:rFonts w:ascii="FiraGO" w:hAnsi="FiraGO" w:cs="FiraGO"/>
          <w:bCs/>
          <w:lang w:val="ka-GE"/>
        </w:rPr>
        <w:t>.</w:t>
      </w:r>
    </w:p>
    <w:p w14:paraId="2DF1C3C3"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 xml:space="preserve">ყოველი საანგარიშო თვის დასრულებიდან 5 (ხუთი) კალენდარული დღის ვადაში  მხარეთა შორის გაფორმდება მიღება-ჩაბარების აქტი, სადაც მითითებული იქნება საანგარიშო თვის განმავლობაში იჯარის საგნით სარგებლობის დღეების რაოდენობა და ამავე თვის საიჯარო ქირის ოდენობა (გამოყენებული დღეების შესაბამისად). </w:t>
      </w:r>
    </w:p>
    <w:p w14:paraId="2EEFEC4D" w14:textId="34402BFE"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მოიჯარის მიერ (მისივე მიზეზით) გაცდენილი დღე (ან დღეები) ანაზღაურდება ჩვეულებრივი წესით. მოიჯარის ბრალის გარეშე გაცდენილი დღეები მიღება-ჩაბარების აქტში გათვალისწინებული არ იქნება.</w:t>
      </w:r>
    </w:p>
    <w:p w14:paraId="4549255B" w14:textId="4BB57852"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 xml:space="preserve">მიღება-ჩაბარების აქტის გაფორმებიდან არაუგვიანეს 5 (ხუთი) სამუშაო დღის ვადაში </w:t>
      </w:r>
      <w:r w:rsidR="00747F8F">
        <w:rPr>
          <w:rFonts w:ascii="FiraGO" w:hAnsi="FiraGO" w:cs="FiraGO"/>
          <w:lang w:val="ka-GE"/>
        </w:rPr>
        <w:t>მეიჯარე</w:t>
      </w:r>
      <w:r w:rsidRPr="00FA3F80">
        <w:rPr>
          <w:rFonts w:ascii="FiraGO" w:hAnsi="FiraGO" w:cs="FiraGO"/>
          <w:lang w:val="ka-GE"/>
        </w:rPr>
        <w:t xml:space="preserve">  წარუდგენს </w:t>
      </w:r>
      <w:r w:rsidR="00747F8F">
        <w:rPr>
          <w:rFonts w:ascii="FiraGO" w:hAnsi="FiraGO" w:cs="FiraGO"/>
          <w:lang w:val="ka-GE"/>
        </w:rPr>
        <w:t>მოიჯარეს</w:t>
      </w:r>
      <w:r w:rsidRPr="00FA3F80">
        <w:rPr>
          <w:rFonts w:ascii="FiraGO" w:hAnsi="FiraGO" w:cs="FiraGO"/>
          <w:lang w:val="ka-GE"/>
        </w:rPr>
        <w:t xml:space="preserve"> ელექტრონულ ანგარიშ-ფაქტურას.</w:t>
      </w:r>
    </w:p>
    <w:p w14:paraId="222AF6AB" w14:textId="1CE47FC0" w:rsidR="00D2392D" w:rsidRPr="00FA3F80" w:rsidRDefault="00D2392D" w:rsidP="00D2392D">
      <w:pPr>
        <w:pStyle w:val="ListParagraph"/>
        <w:numPr>
          <w:ilvl w:val="1"/>
          <w:numId w:val="1"/>
        </w:numPr>
        <w:spacing w:line="240" w:lineRule="auto"/>
        <w:ind w:left="0" w:firstLine="0"/>
        <w:jc w:val="both"/>
        <w:rPr>
          <w:rFonts w:ascii="FiraGO" w:hAnsi="FiraGO" w:cs="FiraGO"/>
          <w:bCs/>
          <w:lang w:val="ka-GE"/>
        </w:rPr>
      </w:pPr>
      <w:r w:rsidRPr="00FA3F80">
        <w:rPr>
          <w:rFonts w:ascii="FiraGO" w:hAnsi="FiraGO" w:cs="FiraGO"/>
          <w:bCs/>
          <w:lang w:val="ka-GE"/>
        </w:rPr>
        <w:lastRenderedPageBreak/>
        <w:t>საიჯარო</w:t>
      </w:r>
      <w:r w:rsidRPr="00FA3F80">
        <w:rPr>
          <w:rFonts w:ascii="FiraGO" w:hAnsi="FiraGO" w:cs="FiraGO"/>
          <w:b/>
          <w:lang w:val="ka-GE"/>
        </w:rPr>
        <w:t xml:space="preserve"> </w:t>
      </w:r>
      <w:r w:rsidRPr="00FA3F80">
        <w:rPr>
          <w:rFonts w:ascii="FiraGO" w:hAnsi="FiraGO" w:cs="FiraGO"/>
          <w:bCs/>
          <w:lang w:val="ka-GE"/>
        </w:rPr>
        <w:t xml:space="preserve">ქირის გადახდა განხორციელდება </w:t>
      </w:r>
      <w:r w:rsidRPr="00FA3F80">
        <w:rPr>
          <w:rFonts w:ascii="FiraGO" w:hAnsi="FiraGO" w:cs="FiraGO"/>
          <w:lang w:val="ka-GE"/>
        </w:rPr>
        <w:t>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წარდგენიდან 30-ე კალენდარულ დღეს (თუ ვადის ბოლო დღე ემთხვევა გამოსასვლელ ან უქმე დღეს, ანგარიშსწორება წარმოებს</w:t>
      </w:r>
      <w:r>
        <w:rPr>
          <w:rFonts w:ascii="FiraGO" w:hAnsi="FiraGO" w:cs="FiraGO"/>
          <w:lang w:val="ka-GE"/>
        </w:rPr>
        <w:t xml:space="preserve"> მომდევნო</w:t>
      </w:r>
      <w:r w:rsidRPr="00FA3F80">
        <w:rPr>
          <w:rFonts w:ascii="FiraGO" w:hAnsi="FiraGO" w:cs="FiraGO"/>
          <w:lang w:val="ka-GE"/>
        </w:rPr>
        <w:t xml:space="preserve"> პირველივე სამუშაო დღეს).</w:t>
      </w:r>
    </w:p>
    <w:p w14:paraId="6545B318" w14:textId="77777777" w:rsidR="00D2392D" w:rsidRPr="00FA3F80" w:rsidRDefault="00D2392D" w:rsidP="00D2392D">
      <w:pPr>
        <w:pStyle w:val="ListParagraph"/>
        <w:numPr>
          <w:ilvl w:val="1"/>
          <w:numId w:val="1"/>
        </w:numPr>
        <w:spacing w:line="240" w:lineRule="auto"/>
        <w:ind w:left="0" w:firstLine="0"/>
        <w:jc w:val="both"/>
        <w:rPr>
          <w:rFonts w:ascii="FiraGO" w:hAnsi="FiraGO" w:cs="FiraGO"/>
          <w:bCs/>
          <w:lang w:val="ka-GE"/>
        </w:rPr>
      </w:pPr>
      <w:r w:rsidRPr="00FA3F80">
        <w:rPr>
          <w:rFonts w:ascii="FiraGO" w:hAnsi="FiraGO" w:cs="FiraGO"/>
          <w:bCs/>
          <w:lang w:val="ka-GE"/>
        </w:rPr>
        <w:t>საიჯარო ქირა მოიცავს კომუნალურ გადასახადებს.</w:t>
      </w:r>
    </w:p>
    <w:p w14:paraId="3DF489AB" w14:textId="77777777" w:rsidR="00D2392D" w:rsidRPr="00FA3F80" w:rsidRDefault="00D2392D" w:rsidP="00D2392D">
      <w:pPr>
        <w:pStyle w:val="ListParagraph"/>
        <w:spacing w:line="240" w:lineRule="auto"/>
        <w:ind w:left="0"/>
        <w:jc w:val="both"/>
        <w:rPr>
          <w:rFonts w:ascii="FiraGO" w:hAnsi="FiraGO" w:cs="FiraGO"/>
          <w:bCs/>
          <w:lang w:val="ka-GE"/>
        </w:rPr>
      </w:pPr>
    </w:p>
    <w:p w14:paraId="695238D0" w14:textId="77777777" w:rsidR="00D2392D" w:rsidRDefault="00D2392D" w:rsidP="00D2392D">
      <w:pPr>
        <w:pStyle w:val="ListParagraph"/>
        <w:numPr>
          <w:ilvl w:val="0"/>
          <w:numId w:val="2"/>
        </w:numPr>
        <w:spacing w:after="0" w:line="240" w:lineRule="auto"/>
        <w:jc w:val="center"/>
        <w:rPr>
          <w:rFonts w:ascii="FiraGO" w:hAnsi="FiraGO" w:cs="FiraGO"/>
          <w:b/>
          <w:bCs/>
          <w:lang w:val="ka-GE"/>
        </w:rPr>
      </w:pPr>
      <w:r w:rsidRPr="00FA3F80">
        <w:rPr>
          <w:rFonts w:ascii="FiraGO" w:hAnsi="FiraGO" w:cs="FiraGO"/>
          <w:b/>
          <w:bCs/>
          <w:lang w:val="ka-GE"/>
        </w:rPr>
        <w:t>იჯარის საგნის მოიჯარისათვის გადაცემა და ხელშეკრულების მოქმედების ვადა:</w:t>
      </w:r>
    </w:p>
    <w:p w14:paraId="125A7FA6" w14:textId="77777777" w:rsidR="00D2392D" w:rsidRPr="00FA3F80" w:rsidRDefault="00D2392D" w:rsidP="00D2392D">
      <w:pPr>
        <w:pStyle w:val="ListParagraph"/>
        <w:spacing w:after="0" w:line="240" w:lineRule="auto"/>
        <w:rPr>
          <w:rFonts w:ascii="FiraGO" w:hAnsi="FiraGO" w:cs="FiraGO"/>
          <w:b/>
          <w:bCs/>
          <w:lang w:val="ka-GE"/>
        </w:rPr>
      </w:pPr>
    </w:p>
    <w:p w14:paraId="34DFAEFD" w14:textId="6D9B0ED8" w:rsidR="00D2392D" w:rsidRPr="00A708FE" w:rsidRDefault="00D2392D" w:rsidP="00D2392D">
      <w:pPr>
        <w:pStyle w:val="ListParagraph"/>
        <w:numPr>
          <w:ilvl w:val="1"/>
          <w:numId w:val="4"/>
        </w:numPr>
        <w:spacing w:after="0" w:line="240" w:lineRule="auto"/>
        <w:ind w:left="0" w:firstLine="0"/>
        <w:jc w:val="both"/>
        <w:rPr>
          <w:rFonts w:ascii="FiraGO" w:hAnsi="FiraGO" w:cs="FiraGO"/>
          <w:b/>
          <w:bCs/>
          <w:lang w:val="ka-GE"/>
        </w:rPr>
      </w:pPr>
      <w:r w:rsidRPr="00FA3F80">
        <w:rPr>
          <w:rFonts w:ascii="FiraGO" w:hAnsi="FiraGO" w:cs="FiraGO"/>
          <w:lang w:val="ka-GE"/>
        </w:rPr>
        <w:t xml:space="preserve">  წინამდებარე ხელშეკრულება </w:t>
      </w:r>
      <w:r w:rsidRPr="00A708FE">
        <w:rPr>
          <w:rFonts w:ascii="FiraGO" w:hAnsi="FiraGO" w:cs="FiraGO"/>
          <w:b/>
          <w:bCs/>
          <w:lang w:val="ka-GE"/>
        </w:rPr>
        <w:t xml:space="preserve">ძალაში შედის მისი ხელმოწერისთანავე და მოქმედებს </w:t>
      </w:r>
      <w:r w:rsidR="002B6C41">
        <w:rPr>
          <w:rFonts w:ascii="FiraGO" w:hAnsi="FiraGO" w:cs="FiraGO"/>
          <w:b/>
          <w:bCs/>
          <w:lang w:val="ka-GE"/>
        </w:rPr>
        <w:t>მისი ჯამური ღირებულებით გათვალისწინებული თანხის სრულად ამოწურვამდე</w:t>
      </w:r>
      <w:r w:rsidRPr="00A708FE">
        <w:rPr>
          <w:rFonts w:ascii="FiraGO" w:hAnsi="FiraGO" w:cs="FiraGO"/>
          <w:b/>
          <w:bCs/>
          <w:lang w:val="ka-GE"/>
        </w:rPr>
        <w:t>.</w:t>
      </w:r>
    </w:p>
    <w:p w14:paraId="0448F5C8" w14:textId="77777777" w:rsidR="00D2392D" w:rsidRPr="00FA3F80" w:rsidRDefault="00D2392D" w:rsidP="00D2392D">
      <w:pPr>
        <w:pStyle w:val="ListParagraph"/>
        <w:numPr>
          <w:ilvl w:val="1"/>
          <w:numId w:val="4"/>
        </w:numPr>
        <w:spacing w:after="0" w:line="240" w:lineRule="auto"/>
        <w:ind w:left="0" w:firstLine="0"/>
        <w:jc w:val="both"/>
        <w:rPr>
          <w:rFonts w:ascii="FiraGO" w:hAnsi="FiraGO" w:cs="FiraGO"/>
          <w:lang w:val="ka-GE"/>
        </w:rPr>
      </w:pPr>
      <w:r w:rsidRPr="00FA3F80">
        <w:rPr>
          <w:rFonts w:ascii="FiraGO" w:hAnsi="FiraGO" w:cs="FiraGO"/>
          <w:lang w:val="ka-GE"/>
        </w:rPr>
        <w:t>მეიჯარე</w:t>
      </w:r>
      <w:r>
        <w:rPr>
          <w:rFonts w:ascii="FiraGO" w:hAnsi="FiraGO" w:cs="FiraGO"/>
          <w:lang w:val="ka-GE"/>
        </w:rPr>
        <w:t xml:space="preserve"> </w:t>
      </w:r>
      <w:r w:rsidRPr="009A4FD9">
        <w:rPr>
          <w:rFonts w:ascii="FiraGO" w:hAnsi="FiraGO" w:cs="FiraGO"/>
          <w:lang w:val="ka-GE"/>
        </w:rPr>
        <w:t>ვალდებულია იჯარის საგანი მოიჯარეს სარგებლობაში გადასცეს ხელშეკრულებაზე ხელმოწერისთანავე</w:t>
      </w:r>
      <w:r>
        <w:rPr>
          <w:rFonts w:ascii="FiraGO" w:hAnsi="FiraGO" w:cs="FiraGO"/>
          <w:lang w:val="ka-GE"/>
        </w:rPr>
        <w:t>.</w:t>
      </w:r>
    </w:p>
    <w:p w14:paraId="552F786B" w14:textId="77777777" w:rsidR="00D2392D" w:rsidRPr="00FA3F80" w:rsidRDefault="00D2392D" w:rsidP="00D2392D">
      <w:pPr>
        <w:pStyle w:val="ListParagraph"/>
        <w:spacing w:after="0" w:line="240" w:lineRule="auto"/>
        <w:ind w:left="0"/>
        <w:jc w:val="both"/>
        <w:rPr>
          <w:rFonts w:ascii="FiraGO" w:hAnsi="FiraGO" w:cs="FiraGO"/>
          <w:lang w:val="ka-GE"/>
        </w:rPr>
      </w:pPr>
    </w:p>
    <w:p w14:paraId="192B819B" w14:textId="3536BED9" w:rsidR="00D2392D" w:rsidRPr="00B440A2" w:rsidRDefault="00D2392D" w:rsidP="00B440A2">
      <w:pPr>
        <w:pStyle w:val="ListParagraph"/>
        <w:numPr>
          <w:ilvl w:val="0"/>
          <w:numId w:val="5"/>
        </w:numPr>
        <w:spacing w:after="0" w:line="240" w:lineRule="auto"/>
        <w:jc w:val="center"/>
        <w:rPr>
          <w:rFonts w:ascii="FiraGO" w:hAnsi="FiraGO" w:cs="FiraGO"/>
          <w:b/>
          <w:bCs/>
          <w:lang w:val="ka-GE"/>
        </w:rPr>
      </w:pPr>
      <w:r w:rsidRPr="00B440A2">
        <w:rPr>
          <w:rFonts w:ascii="FiraGO" w:hAnsi="FiraGO" w:cs="FiraGO"/>
          <w:b/>
          <w:bCs/>
          <w:lang w:val="ka-GE"/>
        </w:rPr>
        <w:t>მხარეთა უფლებები და მოვალეობები:</w:t>
      </w:r>
    </w:p>
    <w:p w14:paraId="3517DDE4" w14:textId="77777777" w:rsidR="00D2392D" w:rsidRPr="00FA3F80" w:rsidRDefault="00D2392D" w:rsidP="00D2392D">
      <w:pPr>
        <w:pStyle w:val="ListParagraph"/>
        <w:numPr>
          <w:ilvl w:val="1"/>
          <w:numId w:val="5"/>
        </w:numPr>
        <w:spacing w:after="0" w:line="240" w:lineRule="auto"/>
        <w:jc w:val="both"/>
        <w:rPr>
          <w:rFonts w:ascii="FiraGO" w:hAnsi="FiraGO" w:cs="FiraGO"/>
          <w:b/>
          <w:bCs/>
          <w:lang w:val="ka-GE"/>
        </w:rPr>
      </w:pPr>
      <w:r w:rsidRPr="00FA3F80">
        <w:rPr>
          <w:rFonts w:ascii="FiraGO" w:hAnsi="FiraGO" w:cs="FiraGO"/>
          <w:b/>
          <w:bCs/>
          <w:lang w:val="ka-GE"/>
        </w:rPr>
        <w:t>მეიჯარე ვალდებულია:</w:t>
      </w:r>
    </w:p>
    <w:p w14:paraId="6FA851B6" w14:textId="1D14ACD0"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გადასცეს მოიჯარეს იჯარის საგანი ხელშეკრულებით განსაზღვრულ ვადაში, ხელშეკრულებით გათვალისწინებული სარგებლობისათვის ვარგის მდგომარეობაში, მხარეთა მირ შედგენილი მიღება-ჩაბარების აქტის შესაბამისად და შეინარჩუნოს იგი ამ მდგომარეობაში იჯარის მთელი ვადის მანძილზე. </w:t>
      </w:r>
    </w:p>
    <w:p w14:paraId="2753A3D0" w14:textId="39D7FE4B" w:rsidR="00D2392D"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უზრუნველყოს იჯარის ობიექტზე </w:t>
      </w:r>
      <w:r w:rsidR="00DC6350">
        <w:rPr>
          <w:rFonts w:ascii="FiraGO" w:hAnsi="FiraGO" w:cs="FiraGO"/>
          <w:lang w:val="ka-GE"/>
        </w:rPr>
        <w:t xml:space="preserve"> ხელოვნური </w:t>
      </w:r>
      <w:r w:rsidRPr="00FA3F80">
        <w:rPr>
          <w:rFonts w:ascii="FiraGO" w:hAnsi="FiraGO" w:cs="FiraGO"/>
          <w:lang w:val="ka-GE"/>
        </w:rPr>
        <w:t>განათებ</w:t>
      </w:r>
      <w:r w:rsidR="007255A0">
        <w:rPr>
          <w:rFonts w:ascii="FiraGO" w:hAnsi="FiraGO" w:cs="FiraGO"/>
          <w:lang w:val="ka-GE"/>
        </w:rPr>
        <w:t>ა თბილ</w:t>
      </w:r>
      <w:r w:rsidR="002B6C41">
        <w:rPr>
          <w:rFonts w:ascii="FiraGO" w:hAnsi="FiraGO" w:cs="FiraGO"/>
          <w:lang w:val="ka-GE"/>
        </w:rPr>
        <w:t>,</w:t>
      </w:r>
      <w:r w:rsidR="007255A0">
        <w:rPr>
          <w:rFonts w:ascii="FiraGO" w:hAnsi="FiraGO" w:cs="FiraGO"/>
          <w:lang w:val="ka-GE"/>
        </w:rPr>
        <w:t xml:space="preserve"> ნეიტრალურ ფერებში</w:t>
      </w:r>
      <w:r w:rsidR="00DC6350">
        <w:rPr>
          <w:rFonts w:ascii="FiraGO" w:hAnsi="FiraGO" w:cs="FiraGO"/>
          <w:lang w:val="ka-GE"/>
        </w:rPr>
        <w:t>,</w:t>
      </w:r>
      <w:r w:rsidRPr="00FA3F80">
        <w:rPr>
          <w:rFonts w:ascii="FiraGO" w:hAnsi="FiraGO" w:cs="FiraGO"/>
          <w:lang w:val="ka-GE"/>
        </w:rPr>
        <w:t xml:space="preserve"> </w:t>
      </w:r>
      <w:r w:rsidR="002B6C41">
        <w:rPr>
          <w:rFonts w:ascii="FiraGO" w:hAnsi="FiraGO" w:cs="FiraGO"/>
          <w:lang w:val="ka-GE"/>
        </w:rPr>
        <w:t xml:space="preserve">გათბობა/გაგრილების </w:t>
      </w:r>
      <w:r w:rsidRPr="00FA3F80">
        <w:rPr>
          <w:rFonts w:ascii="FiraGO" w:hAnsi="FiraGO" w:cs="FiraGO"/>
          <w:lang w:val="ka-GE"/>
        </w:rPr>
        <w:t>სისტემის გამართული მუშაობ</w:t>
      </w:r>
      <w:r w:rsidR="00DC6350">
        <w:rPr>
          <w:rFonts w:ascii="FiraGO" w:hAnsi="FiraGO" w:cs="FiraGO"/>
          <w:lang w:val="ka-GE"/>
        </w:rPr>
        <w:t>ა, რადიატორები და სითბოს სხვა წყაროები უნდა იყოს ეკრანირებული ან განთავსებული იმგვარად, რომ გამოირიცხოს ვარჯიშის მონაწილეთა ტრავმისა და დისკომფორტის რისკი</w:t>
      </w:r>
      <w:r w:rsidRPr="00FA3F80">
        <w:rPr>
          <w:rFonts w:ascii="FiraGO" w:hAnsi="FiraGO" w:cs="FiraGO"/>
          <w:lang w:val="ka-GE"/>
        </w:rPr>
        <w:t>.</w:t>
      </w:r>
    </w:p>
    <w:p w14:paraId="206DCF4D" w14:textId="142D942E" w:rsidR="00DC6350" w:rsidRDefault="00DC6350" w:rsidP="00D2392D">
      <w:pPr>
        <w:pStyle w:val="ListParagraph"/>
        <w:numPr>
          <w:ilvl w:val="2"/>
          <w:numId w:val="5"/>
        </w:numPr>
        <w:spacing w:after="0" w:line="240" w:lineRule="auto"/>
        <w:ind w:left="0" w:firstLine="0"/>
        <w:jc w:val="both"/>
        <w:rPr>
          <w:rFonts w:ascii="FiraGO" w:hAnsi="FiraGO" w:cs="FiraGO"/>
          <w:lang w:val="ka-GE"/>
        </w:rPr>
      </w:pPr>
      <w:r>
        <w:rPr>
          <w:rFonts w:ascii="FiraGO" w:hAnsi="FiraGO" w:cs="FiraGO"/>
          <w:lang w:val="ka-GE"/>
        </w:rPr>
        <w:t xml:space="preserve">უზრუნველყოს იჯარის ობიექტი </w:t>
      </w:r>
      <w:r w:rsidR="002B6C41">
        <w:rPr>
          <w:rFonts w:ascii="FiraGO" w:hAnsi="FiraGO" w:cs="FiraGO"/>
          <w:lang w:val="ka-GE"/>
        </w:rPr>
        <w:t>გამოსაცვლელი სივრცით,</w:t>
      </w:r>
      <w:r>
        <w:rPr>
          <w:rFonts w:ascii="FiraGO" w:hAnsi="FiraGO" w:cs="FiraGO"/>
          <w:lang w:val="ka-GE"/>
        </w:rPr>
        <w:t xml:space="preserve">  რომელიც აღჭურვილი იქნება</w:t>
      </w:r>
      <w:r w:rsidR="00DA1D66">
        <w:rPr>
          <w:rFonts w:ascii="FiraGO" w:hAnsi="FiraGO" w:cs="FiraGO"/>
          <w:lang w:val="ka-GE"/>
        </w:rPr>
        <w:t xml:space="preserve"> კარადებით</w:t>
      </w:r>
      <w:r w:rsidR="002B6C41">
        <w:rPr>
          <w:rFonts w:ascii="FiraGO" w:hAnsi="FiraGO" w:cs="FiraGO"/>
          <w:lang w:val="ka-GE"/>
        </w:rPr>
        <w:t xml:space="preserve"> </w:t>
      </w:r>
      <w:r w:rsidR="00DA1D66">
        <w:rPr>
          <w:rFonts w:ascii="FiraGO" w:hAnsi="FiraGO" w:cs="FiraGO"/>
          <w:lang w:val="ka-GE"/>
        </w:rPr>
        <w:t>(საკიდებით) პირადი ნივთების შესანახად,</w:t>
      </w:r>
      <w:r w:rsidR="002B6C41">
        <w:rPr>
          <w:rFonts w:ascii="FiraGO" w:hAnsi="FiraGO" w:cs="FiraGO"/>
          <w:lang w:val="ka-GE"/>
        </w:rPr>
        <w:t xml:space="preserve"> </w:t>
      </w:r>
      <w:r w:rsidR="00DA1D66">
        <w:rPr>
          <w:rFonts w:ascii="FiraGO" w:hAnsi="FiraGO" w:cs="FiraGO"/>
          <w:lang w:val="ka-GE"/>
        </w:rPr>
        <w:t>სკამებით</w:t>
      </w:r>
      <w:r w:rsidR="002B6C41">
        <w:rPr>
          <w:rFonts w:ascii="FiraGO" w:hAnsi="FiraGO" w:cs="FiraGO"/>
          <w:lang w:val="ka-GE"/>
        </w:rPr>
        <w:t>, მარტივი წვდო</w:t>
      </w:r>
      <w:r w:rsidR="00107A9C">
        <w:rPr>
          <w:rFonts w:ascii="FiraGO" w:hAnsi="FiraGO" w:cs="FiraGO"/>
          <w:lang w:val="ka-GE"/>
        </w:rPr>
        <w:t xml:space="preserve">ა </w:t>
      </w:r>
      <w:r w:rsidR="002B6C41">
        <w:rPr>
          <w:rFonts w:ascii="FiraGO" w:hAnsi="FiraGO" w:cs="FiraGO"/>
          <w:lang w:val="ka-GE"/>
        </w:rPr>
        <w:t>საპირფარეშოებ</w:t>
      </w:r>
      <w:r w:rsidR="00107A9C">
        <w:rPr>
          <w:rFonts w:ascii="FiraGO" w:hAnsi="FiraGO" w:cs="FiraGO"/>
          <w:lang w:val="ka-GE"/>
        </w:rPr>
        <w:t>სა</w:t>
      </w:r>
      <w:r w:rsidR="00DA1D66">
        <w:rPr>
          <w:rFonts w:ascii="FiraGO" w:hAnsi="FiraGO" w:cs="FiraGO"/>
          <w:lang w:val="ka-GE"/>
        </w:rPr>
        <w:t xml:space="preserve"> და შხაპებზე</w:t>
      </w:r>
      <w:r w:rsidR="00107A9C">
        <w:rPr>
          <w:rFonts w:ascii="FiraGO" w:hAnsi="FiraGO" w:cs="FiraGO"/>
          <w:lang w:val="ka-GE"/>
        </w:rPr>
        <w:t>.</w:t>
      </w:r>
      <w:r w:rsidR="00DA1D66">
        <w:rPr>
          <w:rFonts w:ascii="FiraGO" w:hAnsi="FiraGO" w:cs="FiraGO"/>
          <w:lang w:val="ka-GE"/>
        </w:rPr>
        <w:t xml:space="preserve"> </w:t>
      </w:r>
      <w:r w:rsidR="00107A9C">
        <w:rPr>
          <w:rFonts w:ascii="FiraGO" w:hAnsi="FiraGO" w:cs="FiraGO"/>
          <w:lang w:val="ka-GE"/>
        </w:rPr>
        <w:t>საპირფარეშო/საშხაპე</w:t>
      </w:r>
      <w:r w:rsidR="00DA1D66">
        <w:rPr>
          <w:rFonts w:ascii="FiraGO" w:hAnsi="FiraGO" w:cs="FiraGO"/>
          <w:lang w:val="ka-GE"/>
        </w:rPr>
        <w:t xml:space="preserve"> უნდა იყოს  სუფთა,</w:t>
      </w:r>
      <w:r w:rsidR="00107A9C">
        <w:rPr>
          <w:rFonts w:ascii="FiraGO" w:hAnsi="FiraGO" w:cs="FiraGO"/>
          <w:lang w:val="ka-GE"/>
        </w:rPr>
        <w:t xml:space="preserve"> </w:t>
      </w:r>
      <w:r w:rsidR="00DA1D66">
        <w:rPr>
          <w:rFonts w:ascii="FiraGO" w:hAnsi="FiraGO" w:cs="FiraGO"/>
          <w:lang w:val="ka-GE"/>
        </w:rPr>
        <w:t>გამართულ მდგომარეობაში,</w:t>
      </w:r>
      <w:r w:rsidR="00107A9C">
        <w:rPr>
          <w:rFonts w:ascii="FiraGO" w:hAnsi="FiraGO" w:cs="FiraGO"/>
          <w:lang w:val="ka-GE"/>
        </w:rPr>
        <w:t xml:space="preserve"> </w:t>
      </w:r>
      <w:r w:rsidR="00DA1D66">
        <w:rPr>
          <w:rFonts w:ascii="FiraGO" w:hAnsi="FiraGO" w:cs="FiraGO"/>
          <w:lang w:val="ka-GE"/>
        </w:rPr>
        <w:t>უზრუნველყოფილი იყოს წყალმომარაგებით,</w:t>
      </w:r>
      <w:r w:rsidR="00107A9C">
        <w:rPr>
          <w:rFonts w:ascii="FiraGO" w:hAnsi="FiraGO" w:cs="FiraGO"/>
          <w:lang w:val="ka-GE"/>
        </w:rPr>
        <w:t xml:space="preserve"> </w:t>
      </w:r>
      <w:r w:rsidR="00DA1D66">
        <w:rPr>
          <w:rFonts w:ascii="FiraGO" w:hAnsi="FiraGO" w:cs="FiraGO"/>
          <w:lang w:val="ka-GE"/>
        </w:rPr>
        <w:t>ვენტილაციით,</w:t>
      </w:r>
      <w:r w:rsidR="00107A9C">
        <w:rPr>
          <w:rFonts w:ascii="FiraGO" w:hAnsi="FiraGO" w:cs="FiraGO"/>
          <w:lang w:val="ka-GE"/>
        </w:rPr>
        <w:t xml:space="preserve"> </w:t>
      </w:r>
      <w:proofErr w:type="spellStart"/>
      <w:r w:rsidR="00DA1D66">
        <w:rPr>
          <w:rFonts w:ascii="FiraGO" w:hAnsi="FiraGO" w:cs="FiraGO"/>
          <w:lang w:val="ka-GE"/>
        </w:rPr>
        <w:t>ჰიგიემის</w:t>
      </w:r>
      <w:proofErr w:type="spellEnd"/>
      <w:r w:rsidR="00DA1D66">
        <w:rPr>
          <w:rFonts w:ascii="FiraGO" w:hAnsi="FiraGO" w:cs="FiraGO"/>
          <w:lang w:val="ka-GE"/>
        </w:rPr>
        <w:t xml:space="preserve"> საგნებით.</w:t>
      </w:r>
    </w:p>
    <w:p w14:paraId="3EFF603A" w14:textId="1DB94E42" w:rsidR="00DA1D66" w:rsidRPr="00FA3F80" w:rsidRDefault="00DA1D66" w:rsidP="00D2392D">
      <w:pPr>
        <w:pStyle w:val="ListParagraph"/>
        <w:numPr>
          <w:ilvl w:val="2"/>
          <w:numId w:val="5"/>
        </w:numPr>
        <w:spacing w:after="0" w:line="240" w:lineRule="auto"/>
        <w:ind w:left="0" w:firstLine="0"/>
        <w:jc w:val="both"/>
        <w:rPr>
          <w:rFonts w:ascii="FiraGO" w:hAnsi="FiraGO" w:cs="FiraGO"/>
          <w:lang w:val="ka-GE"/>
        </w:rPr>
      </w:pPr>
      <w:r>
        <w:rPr>
          <w:rFonts w:ascii="FiraGO" w:hAnsi="FiraGO" w:cs="FiraGO"/>
          <w:lang w:val="ka-GE"/>
        </w:rPr>
        <w:t>იჯარის ობიექტის უნდა შეესაბამებოდეს სანიტარულ-ჰიგიენურ ნორმებს და რეგულარულად იწმინდებოდეს, ნიავდებოდეს და შენარჩუნებული იყოს სისუფთავე.</w:t>
      </w:r>
    </w:p>
    <w:p w14:paraId="4EC01D3B"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უზრუნველყოს მოიჯარის მიერ იჯარის ობიექტით შეუფერხებელი სარგებლობა და ხელი არ შეუშალოს მას ამ ხელშეკრულებით გათვალისწინებული უფლებების განხორციელებაში.</w:t>
      </w:r>
    </w:p>
    <w:p w14:paraId="3B2E42E4" w14:textId="31BB28D8"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იმ შემთხვევაში, </w:t>
      </w:r>
      <w:bookmarkStart w:id="3" w:name="_Hlk178089882"/>
      <w:r w:rsidRPr="00FA3F80">
        <w:rPr>
          <w:rFonts w:ascii="FiraGO" w:hAnsi="FiraGO" w:cs="FiraGO"/>
          <w:lang w:val="ka-GE"/>
        </w:rPr>
        <w:t xml:space="preserve">თუ მოიჯარეს იჯარის საგანზე დაგეგმილი რაიმე ღონისძიების, ან მეიჯარის ქმედებიდან გამომდინარე რაიმე სხვა მიზეზის გამო, ხელი შეეშლება ამ ხელშეკრულების 1.5. პუნქტით გათვალისწინებული გრაფიკით </w:t>
      </w:r>
      <w:r w:rsidRPr="00FA3F80">
        <w:rPr>
          <w:rFonts w:ascii="FiraGO" w:hAnsi="FiraGO" w:cs="FiraGO"/>
          <w:bCs/>
          <w:lang w:val="ka-GE"/>
        </w:rPr>
        <w:t>იჯარ</w:t>
      </w:r>
      <w:r w:rsidRPr="00FA3F80">
        <w:rPr>
          <w:rFonts w:ascii="FiraGO" w:hAnsi="FiraGO" w:cs="FiraGO"/>
          <w:lang w:val="ka-GE"/>
        </w:rPr>
        <w:t>ის საგანით სარგებლობაში,</w:t>
      </w:r>
      <w:bookmarkEnd w:id="3"/>
      <w:r w:rsidRPr="00FA3F80">
        <w:rPr>
          <w:rFonts w:ascii="FiraGO" w:hAnsi="FiraGO" w:cs="FiraGO"/>
          <w:lang w:val="ka-GE"/>
        </w:rPr>
        <w:t xml:space="preserve"> მეიჯარე ვალდებულია უზრუნველყოს მოიჯარისათვის</w:t>
      </w:r>
      <w:r w:rsidR="00CB3F65">
        <w:rPr>
          <w:rFonts w:ascii="FiraGO" w:hAnsi="FiraGO" w:cs="FiraGO"/>
          <w:lang w:val="ka-GE"/>
        </w:rPr>
        <w:t xml:space="preserve"> </w:t>
      </w:r>
      <w:r w:rsidR="00107A9C">
        <w:rPr>
          <w:rFonts w:ascii="FiraGO" w:hAnsi="FiraGO" w:cs="FiraGO"/>
          <w:lang w:val="ka-GE"/>
        </w:rPr>
        <w:t>დამატებითი დროის გამოყოფა, რომელიც წინასწარ უნდა იყოს შეთანხმებული მოიჯარესთან</w:t>
      </w:r>
      <w:r w:rsidR="00CB3F65">
        <w:rPr>
          <w:rFonts w:ascii="FiraGO" w:hAnsi="FiraGO" w:cs="FiraGO"/>
          <w:lang w:val="ka-GE"/>
        </w:rPr>
        <w:t>.</w:t>
      </w:r>
    </w:p>
    <w:p w14:paraId="78C8F23A" w14:textId="741AAAE0"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 იჯარის საგანთან დაკავშირებით არ დადოს ისეთი გარიგება, რომელმაც შეიძლება გააძნელოს ან შეუძლებელი გახადოს მოიჯარის მიერ საიჯარო ქონებით სარგებლობა.</w:t>
      </w:r>
    </w:p>
    <w:p w14:paraId="50018D4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შეასრულოს წინამდებარე ხელშეკრულებით ნაკისრი ვალდებულებები.</w:t>
      </w:r>
    </w:p>
    <w:p w14:paraId="6695164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მეიჯარეს უფლება აქვს:</w:t>
      </w:r>
    </w:p>
    <w:p w14:paraId="0084CB49"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მოქმედების პერიოდში დაათვალიეროს იჯარის საგანი.</w:t>
      </w:r>
    </w:p>
    <w:p w14:paraId="01775E0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მოიჯარის მიერ საიჯარო ქონების დაზიანების შემთხვევაში, გონივრულ ვადაში მოსთხოვოს მოიჯარეს საიჯარო ქონების აღდგენა ან/და ზიანის ანაზღაურება. ამასთან, მოიჯარე პასუხს არ აგებს ქონების ისეთი ცვლილებისთვის ან გაუარესებისთვის, რაც გამოწვეულია იჯარის საგნის ხელშეკრულებით გათვალისწინებული მართლზომიერი სარგებლობით (ბუნებრივი ცვეთით).</w:t>
      </w:r>
    </w:p>
    <w:p w14:paraId="5B5FEAD8"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lastRenderedPageBreak/>
        <w:t>ვადამდე მოშალოს ხელშეკრულება მოშლის შესახებ წერილობითი შეტყობინების გაგზავნის შემდგომ, თუ მოიჯარე, მეიჯარის წერილობითი გაფრთხილების მიუხედავად, დანიშნულებისამებრ არ იყენებს საიჯარო ქონებას ან აზიანებს მას და არსებითად არღვევს ხელშეკრულებით განსაზღვრულ პირობებს.</w:t>
      </w:r>
    </w:p>
    <w:p w14:paraId="09C148CF"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მოიჯარეს უფლება აქვს:</w:t>
      </w:r>
    </w:p>
    <w:p w14:paraId="5712DA61"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bookmarkStart w:id="4" w:name="_Hlk219214531"/>
      <w:r w:rsidRPr="00FA3F80">
        <w:rPr>
          <w:rFonts w:ascii="FiraGO" w:hAnsi="FiraGO" w:cs="FiraGO"/>
          <w:lang w:val="ka-GE"/>
        </w:rPr>
        <w:t>განახორციელოს ყველა ის მოქმედება, რაც  საჭირო იქნება იჯარის საგნის ხელშეკრულებით გათვალისწინებული სარგებლობისთვის.</w:t>
      </w:r>
    </w:p>
    <w:bookmarkEnd w:id="4"/>
    <w:p w14:paraId="0950A963"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მოიჯარე ვალდებულია:</w:t>
      </w:r>
    </w:p>
    <w:p w14:paraId="767EEEE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გადაიხადოს საიჯარო ქირა წინამდებარე ხელშეკრულებით დადგენილი წესითა და ოდენობით.</w:t>
      </w:r>
    </w:p>
    <w:p w14:paraId="7E9F75F1"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გამოიყენოს იჯარის საგანი მხოლოდ ამ ხელშეკრულებით გათვალისწინებული მიზნებისათვის, კერძოდ, სპორტული ჯგუფის ვარჯიშითვის ხრელშეკრულებით დადგენილი გრაფიკით.</w:t>
      </w:r>
    </w:p>
    <w:p w14:paraId="467CABF1"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დაიცვას ხანძარსაწინააღმდეგო და სხვა ტექნიკური უსაფრთხოების წესები, სანიტარული მოთხოვნები, შენობაში არსებული მოწყობილობების და ინვენტარის, აგრეთვე არსებული საინჟინრო კომუნიკაციებისა და ქსელების ექსპლუატაციის წესები.</w:t>
      </w:r>
    </w:p>
    <w:p w14:paraId="37DD0D19"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მიიღოს ყველა აუცილებელი ზომა იჯარის ობიექტის დაზიანების საფრთხისაგან დასაცავად, ხოლო მისი ბრალით გამოწვეული დაზიანების შემთხვევაში, დაუყოვნებლივ აცნობოს ამის შესახებ მეიჯარეს და მისი მითითების შესაბამისად აღმოფხვრას დაზიანება საკუთარი ხარჯებით.</w:t>
      </w:r>
    </w:p>
    <w:p w14:paraId="364C5C0A"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ითმინოს </w:t>
      </w:r>
      <w:proofErr w:type="spellStart"/>
      <w:r w:rsidRPr="00FA3F80">
        <w:rPr>
          <w:rFonts w:ascii="FiraGO" w:hAnsi="FiraGO" w:cs="FiraGO"/>
        </w:rPr>
        <w:t>ყველა</w:t>
      </w:r>
      <w:proofErr w:type="spellEnd"/>
      <w:r w:rsidRPr="00FA3F80">
        <w:rPr>
          <w:rFonts w:ascii="FiraGO" w:hAnsi="FiraGO" w:cs="FiraGO"/>
        </w:rPr>
        <w:t xml:space="preserve"> </w:t>
      </w:r>
      <w:proofErr w:type="spellStart"/>
      <w:r w:rsidRPr="00FA3F80">
        <w:rPr>
          <w:rFonts w:ascii="FiraGO" w:hAnsi="FiraGO" w:cs="FiraGO"/>
        </w:rPr>
        <w:t>სახის</w:t>
      </w:r>
      <w:proofErr w:type="spellEnd"/>
      <w:r w:rsidRPr="00FA3F80">
        <w:rPr>
          <w:rFonts w:ascii="FiraGO" w:hAnsi="FiraGO" w:cs="FiraGO"/>
        </w:rPr>
        <w:t xml:space="preserve"> </w:t>
      </w:r>
      <w:proofErr w:type="spellStart"/>
      <w:r w:rsidRPr="00FA3F80">
        <w:rPr>
          <w:rFonts w:ascii="FiraGO" w:hAnsi="FiraGO" w:cs="FiraGO"/>
        </w:rPr>
        <w:t>ზემოქმედება</w:t>
      </w:r>
      <w:proofErr w:type="spellEnd"/>
      <w:r w:rsidRPr="00FA3F80">
        <w:rPr>
          <w:rFonts w:ascii="FiraGO" w:hAnsi="FiraGO" w:cs="FiraGO"/>
        </w:rPr>
        <w:t xml:space="preserve">, </w:t>
      </w:r>
      <w:proofErr w:type="spellStart"/>
      <w:r w:rsidRPr="00FA3F80">
        <w:rPr>
          <w:rFonts w:ascii="FiraGO" w:hAnsi="FiraGO" w:cs="FiraGO"/>
        </w:rPr>
        <w:t>რომელიც</w:t>
      </w:r>
      <w:proofErr w:type="spellEnd"/>
      <w:r w:rsidRPr="00FA3F80">
        <w:rPr>
          <w:rFonts w:ascii="FiraGO" w:hAnsi="FiraGO" w:cs="FiraGO"/>
          <w:lang w:val="ka-GE"/>
        </w:rPr>
        <w:t xml:space="preserve"> ნებადართულია </w:t>
      </w:r>
      <w:r w:rsidRPr="00FA3F80">
        <w:rPr>
          <w:rFonts w:ascii="FiraGO" w:hAnsi="FiraGO" w:cs="FiraGO"/>
          <w:bCs/>
          <w:lang w:val="ka-GE"/>
        </w:rPr>
        <w:t>მეიჯარის</w:t>
      </w:r>
      <w:r w:rsidRPr="00FA3F80">
        <w:rPr>
          <w:rFonts w:ascii="FiraGO" w:hAnsi="FiraGO" w:cs="FiraGO"/>
          <w:lang w:val="ka-GE"/>
        </w:rPr>
        <w:t xml:space="preserve"> მიერ და </w:t>
      </w:r>
      <w:proofErr w:type="spellStart"/>
      <w:r w:rsidRPr="00FA3F80">
        <w:rPr>
          <w:rFonts w:ascii="FiraGO" w:hAnsi="FiraGO" w:cs="FiraGO"/>
        </w:rPr>
        <w:t>აუცილებელია</w:t>
      </w:r>
      <w:proofErr w:type="spellEnd"/>
      <w:r w:rsidRPr="00FA3F80">
        <w:rPr>
          <w:rFonts w:ascii="FiraGO" w:hAnsi="FiraGO" w:cs="FiraGO"/>
        </w:rPr>
        <w:t xml:space="preserve"> </w:t>
      </w:r>
      <w:r w:rsidRPr="00FA3F80">
        <w:rPr>
          <w:rFonts w:ascii="FiraGO" w:hAnsi="FiraGO" w:cs="FiraGO"/>
          <w:bCs/>
          <w:lang w:val="ka-GE"/>
        </w:rPr>
        <w:t>იჯარ</w:t>
      </w:r>
      <w:r w:rsidRPr="00FA3F80">
        <w:rPr>
          <w:rFonts w:ascii="FiraGO" w:hAnsi="FiraGO" w:cs="FiraGO"/>
          <w:lang w:val="ka-GE"/>
        </w:rPr>
        <w:t xml:space="preserve">ის საგანის </w:t>
      </w:r>
      <w:proofErr w:type="spellStart"/>
      <w:r w:rsidRPr="00FA3F80">
        <w:rPr>
          <w:rFonts w:ascii="FiraGO" w:hAnsi="FiraGO" w:cs="FiraGO"/>
        </w:rPr>
        <w:t>შესანახად</w:t>
      </w:r>
      <w:proofErr w:type="spellEnd"/>
      <w:r w:rsidRPr="00FA3F80">
        <w:rPr>
          <w:rFonts w:ascii="FiraGO" w:hAnsi="FiraGO" w:cs="FiraGO"/>
        </w:rPr>
        <w:t xml:space="preserve"> </w:t>
      </w:r>
      <w:proofErr w:type="spellStart"/>
      <w:r w:rsidRPr="00FA3F80">
        <w:rPr>
          <w:rFonts w:ascii="FiraGO" w:hAnsi="FiraGO" w:cs="FiraGO"/>
        </w:rPr>
        <w:t>ან</w:t>
      </w:r>
      <w:proofErr w:type="spellEnd"/>
      <w:r w:rsidRPr="00FA3F80">
        <w:rPr>
          <w:rFonts w:ascii="FiraGO" w:hAnsi="FiraGO" w:cs="FiraGO"/>
        </w:rPr>
        <w:t>/</w:t>
      </w:r>
      <w:proofErr w:type="spellStart"/>
      <w:r w:rsidRPr="00FA3F80">
        <w:rPr>
          <w:rFonts w:ascii="FiraGO" w:hAnsi="FiraGO" w:cs="FiraGO"/>
        </w:rPr>
        <w:t>და</w:t>
      </w:r>
      <w:proofErr w:type="spellEnd"/>
      <w:r w:rsidRPr="00FA3F80">
        <w:rPr>
          <w:rFonts w:ascii="FiraGO" w:hAnsi="FiraGO" w:cs="FiraGO"/>
        </w:rPr>
        <w:t xml:space="preserve"> </w:t>
      </w:r>
      <w:proofErr w:type="spellStart"/>
      <w:r w:rsidRPr="00FA3F80">
        <w:rPr>
          <w:rFonts w:ascii="FiraGO" w:hAnsi="FiraGO" w:cs="FiraGO"/>
        </w:rPr>
        <w:t>მისი</w:t>
      </w:r>
      <w:proofErr w:type="spellEnd"/>
      <w:r w:rsidRPr="00FA3F80">
        <w:rPr>
          <w:rFonts w:ascii="FiraGO" w:hAnsi="FiraGO" w:cs="FiraGO"/>
        </w:rPr>
        <w:t xml:space="preserve"> </w:t>
      </w:r>
      <w:proofErr w:type="spellStart"/>
      <w:r w:rsidRPr="00FA3F80">
        <w:rPr>
          <w:rFonts w:ascii="FiraGO" w:hAnsi="FiraGO" w:cs="FiraGO"/>
        </w:rPr>
        <w:t>მდგომარეობის</w:t>
      </w:r>
      <w:proofErr w:type="spellEnd"/>
      <w:r w:rsidRPr="00FA3F80">
        <w:rPr>
          <w:rFonts w:ascii="FiraGO" w:hAnsi="FiraGO" w:cs="FiraGO"/>
        </w:rPr>
        <w:t xml:space="preserve"> </w:t>
      </w:r>
      <w:proofErr w:type="spellStart"/>
      <w:r w:rsidRPr="00FA3F80">
        <w:rPr>
          <w:rFonts w:ascii="FiraGO" w:hAnsi="FiraGO" w:cs="FiraGO"/>
        </w:rPr>
        <w:t>გასაუმჯობესებლად</w:t>
      </w:r>
      <w:proofErr w:type="spellEnd"/>
      <w:r w:rsidRPr="00FA3F80">
        <w:rPr>
          <w:rFonts w:ascii="FiraGO" w:hAnsi="FiraGO" w:cs="FiraGO"/>
          <w:lang w:val="ka-GE"/>
        </w:rPr>
        <w:t xml:space="preserve"> და არ აფერხებს </w:t>
      </w:r>
      <w:r w:rsidRPr="00FA3F80">
        <w:rPr>
          <w:rFonts w:ascii="FiraGO" w:hAnsi="FiraGO" w:cs="FiraGO"/>
          <w:bCs/>
          <w:lang w:val="ka-GE"/>
        </w:rPr>
        <w:t>მოიჯარ</w:t>
      </w:r>
      <w:r w:rsidRPr="00FA3F80">
        <w:rPr>
          <w:rFonts w:ascii="FiraGO" w:hAnsi="FiraGO" w:cs="FiraGO"/>
          <w:lang w:val="ka-GE"/>
        </w:rPr>
        <w:t xml:space="preserve">ის მიერ </w:t>
      </w:r>
      <w:r w:rsidRPr="00FA3F80">
        <w:rPr>
          <w:rFonts w:ascii="FiraGO" w:hAnsi="FiraGO" w:cs="FiraGO"/>
          <w:bCs/>
          <w:lang w:val="ka-GE"/>
        </w:rPr>
        <w:t>იჯარ</w:t>
      </w:r>
      <w:r w:rsidRPr="00FA3F80">
        <w:rPr>
          <w:rFonts w:ascii="FiraGO" w:hAnsi="FiraGO" w:cs="FiraGO"/>
          <w:lang w:val="ka-GE"/>
        </w:rPr>
        <w:t>ის საგანით სარგებლობას.</w:t>
      </w:r>
    </w:p>
    <w:p w14:paraId="2A73AAF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დაუბრკოლებლად დაუშვას მეიჯარე ან მისი წარმომადგენელი იჯარის ობიექტზე წინამდებარე ხელშეკრულების პირობების შესრულების, სანიტარული და ტექნიკური პიროებების კონტროლის და შემოწმების მიზნით.</w:t>
      </w:r>
    </w:p>
    <w:p w14:paraId="3271F269" w14:textId="3E1A4D5C"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აუნაზღაუროს მეიჯარეს ზიანი, რომელიც მიადგება იჯარის საგანს მოიჯარის არამართლზომიერი ქმედების შედეგად.</w:t>
      </w:r>
    </w:p>
    <w:p w14:paraId="586D8095"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ვადის გასვლის ან ვადამდე მოშლის შემთხვევაში, დაუბრუნოს მეიჯარეს საიჯარო ქონება პირვანდელ მდგომარეობაში, ბუნებრივი ცვეთის გათვალისწინებით.</w:t>
      </w:r>
    </w:p>
    <w:p w14:paraId="7BEAB72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დაიცვას წინამდებარე ხელშეკრულების პირობები.</w:t>
      </w:r>
    </w:p>
    <w:p w14:paraId="768264DB" w14:textId="77777777" w:rsidR="00D2392D" w:rsidRPr="00FA3F80" w:rsidRDefault="00D2392D" w:rsidP="00D2392D">
      <w:pPr>
        <w:pStyle w:val="ListParagraph"/>
        <w:spacing w:after="0" w:line="240" w:lineRule="auto"/>
        <w:ind w:left="0"/>
        <w:jc w:val="both"/>
        <w:rPr>
          <w:rFonts w:ascii="FiraGO" w:hAnsi="FiraGO" w:cs="FiraGO"/>
          <w:lang w:val="ka-GE"/>
        </w:rPr>
      </w:pPr>
    </w:p>
    <w:p w14:paraId="03641D39"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პასუხისმგებლობა:</w:t>
      </w:r>
    </w:p>
    <w:p w14:paraId="32C1CA5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ამ ხელშეკრულებით გათვალისწინებული ვალდებულებების შეუსრულებლობის ან არაჯეროვნად შესრულების შემთხვევაში, მხარეები პასუხს აგებენ ამ ხელშეკრულებითა და საქართველოს კანონმდებლობით გათვალისწინებული წესით. ხელშეკრულების პირობების დამრღვევმა მხარემ უნდა აუზღაურებს მეორე მხარეს დარღვევით მიყენებული ზიანი.</w:t>
      </w:r>
    </w:p>
    <w:p w14:paraId="4F7BE250" w14:textId="06CC1B28"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permStart w:id="2131586101" w:edGrp="everyone"/>
      <w:r w:rsidRPr="00FA3F80">
        <w:rPr>
          <w:rFonts w:ascii="FiraGO" w:hAnsi="FiraGO" w:cs="FiraGO"/>
          <w:lang w:val="ka-GE"/>
        </w:rPr>
        <w:t>ამ ხელშეკრულებით გათვალისწინებული საიჯარო ქირის გადახდის დაგვიანების შემთხვევაში, მეიჯარე უფლებამოსილია მოსთხოვოს მოიჯარეს პირგასამტეხლოს გადახდა ვადამოსული დავალიანების 0.0</w:t>
      </w:r>
      <w:r w:rsidR="00107A9C">
        <w:rPr>
          <w:rFonts w:ascii="FiraGO" w:hAnsi="FiraGO" w:cs="FiraGO"/>
          <w:lang w:val="ka-GE"/>
        </w:rPr>
        <w:t>1</w:t>
      </w:r>
      <w:r w:rsidRPr="00FA3F80">
        <w:rPr>
          <w:rFonts w:ascii="FiraGO" w:hAnsi="FiraGO" w:cs="FiraGO"/>
          <w:lang w:val="ka-GE"/>
        </w:rPr>
        <w:t>%-ის ოდენობით, ყოველ ვადაგადაცილებულ დღეზ</w:t>
      </w:r>
      <w:r>
        <w:rPr>
          <w:rFonts w:ascii="FiraGO" w:hAnsi="FiraGO" w:cs="FiraGO"/>
          <w:lang w:val="ka-GE"/>
        </w:rPr>
        <w:t>ე.</w:t>
      </w:r>
      <w:permEnd w:id="2131586101"/>
    </w:p>
    <w:p w14:paraId="5EA6032F"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იმ შემთხვევაში, თუ მოიჯარეს იჯარის საგანზე დაგეგმილი რაიმე ღონისძიების, ან მეიჯარის ქმედებიდან გამომდინარე რაიმე სხვა მიზეზის გამო, ხელი შეეშლება ამ ხელშეკრულების 1.5. პუნქტით გათვალისწინებული გრაფიკით იჯარის საგნით სარგებლობაში, მოიჯარე უფლებამოსილია იჯარის საგნით სარგებლობის გრაფიკით დადგენილ ყოველ გაცდენილ დღეზე დააკისროს მეიჯარეს პირგასამტეხლო, ერთი დღის საიჯარო ქირის 10%-ის ოდენობით. პირგასამტეხლოს მოთხოვნა არ ართმევს მოიჯარეს უფლებას ამავე დროს მოითხოვოს მიყენებული ზიანის ანაზღაურება, ხოლო პირგასამტეხლოს ანაზღაურება არ გამორიცხავს მეიჯარის ვალდებულებას, შეასრულოს ხელშეკრულების პირობები.</w:t>
      </w:r>
    </w:p>
    <w:p w14:paraId="21D5000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lastRenderedPageBreak/>
        <w:t>მოიჯარე უფლებამოსილია საიჯარო ქირის ანაზღაურებისას გამოქვითოს ამ მუხლით გათვალისწინებული და მეიჯარეზე დარიცხული პირგასამტეხლოს თანხა (შეამციროს საიჯარო ქირა).</w:t>
      </w:r>
    </w:p>
    <w:p w14:paraId="036F2A92" w14:textId="77777777" w:rsidR="00D2392D" w:rsidRPr="00FA3F80" w:rsidRDefault="00D2392D" w:rsidP="00D2392D">
      <w:pPr>
        <w:spacing w:after="0" w:line="240" w:lineRule="auto"/>
        <w:jc w:val="both"/>
        <w:rPr>
          <w:rFonts w:ascii="FiraGO" w:hAnsi="FiraGO" w:cs="FiraGO"/>
          <w:lang w:val="ka-GE"/>
        </w:rPr>
      </w:pPr>
    </w:p>
    <w:p w14:paraId="5AC0D996"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ხელშეკრულების ვადამდე მოშლა:</w:t>
      </w:r>
    </w:p>
    <w:p w14:paraId="33683253"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ხელშეკრულება ვადამდე შეიძლება მოიშალოს მხარეთა შეთანხებით.</w:t>
      </w:r>
    </w:p>
    <w:p w14:paraId="3F5F6408"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მოიჯარეს  შეუძლია  ვადამდე მოშალოს ხელშეკრულება შემდეგ შემთხვევებში:</w:t>
      </w:r>
    </w:p>
    <w:p w14:paraId="498D647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მეიჯარე  უხეშად არღვევს ხელშეკრულებით ნაკისრ ვალდებულებებს.</w:t>
      </w:r>
    </w:p>
    <w:p w14:paraId="50550A97"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მეიჯარე  არაერთგზის არღვევს ხელშეკრულებით ნაკისრ ვალდებულებებს, რის შესახებაც იგი უკვე იყო გაფრთხილებული წერილობით.</w:t>
      </w:r>
    </w:p>
    <w:p w14:paraId="6984345F"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თუ მეიჯარის ბრალეული ქმედების შედეგად, მოიჯარეს ხანგრძლივად (მაგრამ არანაკლებ </w:t>
      </w:r>
      <w:r>
        <w:rPr>
          <w:rFonts w:ascii="FiraGO" w:hAnsi="FiraGO" w:cs="FiraGO"/>
          <w:lang w:val="ka-GE"/>
        </w:rPr>
        <w:t>ერთი</w:t>
      </w:r>
      <w:r w:rsidRPr="00FA3F80">
        <w:rPr>
          <w:rFonts w:ascii="FiraGO" w:hAnsi="FiraGO" w:cs="FiraGO"/>
          <w:lang w:val="ka-GE"/>
        </w:rPr>
        <w:t xml:space="preserve"> კვირით) ეზღუდება იჯარის საგნით სარგებლობის უფლება.</w:t>
      </w:r>
    </w:p>
    <w:p w14:paraId="0FDA017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მეიჯარეს შეუძლია ვადამდე მოშალოს ხელშეკრულება შემდეგ შემთხვევებში:</w:t>
      </w:r>
    </w:p>
    <w:p w14:paraId="39773415"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მოიჯარე  უხეშად არღვევს ხელშეკრულებით ნაკისრ ვალდებულებებს.</w:t>
      </w:r>
    </w:p>
    <w:p w14:paraId="2D15DB27"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მოიჯარე  არაერთგზის არღვევს ხელშეკრულებით ნაკისრ ვალდებულებებს, რის შესახებაც იგი უკვე იყო გაფრთხილებული წერილობით.</w:t>
      </w:r>
    </w:p>
    <w:p w14:paraId="3A85329F" w14:textId="77777777" w:rsidR="00D2392D"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მოიჯარის ბრალეული ქმედების შედეგად, ზიანი ადგება იჯარის საგანს და მეიჯარის წერილობითი შეტყობინების მიუხედავად, ის არ წყვეტს ზიანის მიყენებას.</w:t>
      </w:r>
    </w:p>
    <w:p w14:paraId="22F3D43B" w14:textId="77777777" w:rsidR="00D2392D" w:rsidRPr="008848D7" w:rsidRDefault="00D2392D" w:rsidP="00D2392D">
      <w:pPr>
        <w:pStyle w:val="ListParagraph"/>
        <w:spacing w:after="0" w:line="240" w:lineRule="auto"/>
        <w:ind w:left="0"/>
        <w:jc w:val="both"/>
        <w:rPr>
          <w:rFonts w:ascii="FiraGO" w:hAnsi="FiraGO" w:cs="FiraGO"/>
          <w:lang w:val="ka-GE"/>
        </w:rPr>
      </w:pPr>
    </w:p>
    <w:p w14:paraId="7F21A66F" w14:textId="77777777" w:rsidR="00D2392D" w:rsidRPr="00FA3F80" w:rsidRDefault="00D2392D" w:rsidP="00D2392D">
      <w:pPr>
        <w:pStyle w:val="ListParagraph"/>
        <w:numPr>
          <w:ilvl w:val="0"/>
          <w:numId w:val="5"/>
        </w:numPr>
        <w:spacing w:after="0" w:line="240" w:lineRule="auto"/>
        <w:jc w:val="center"/>
        <w:rPr>
          <w:rFonts w:ascii="FiraGO" w:hAnsi="FiraGO" w:cs="FiraGO"/>
          <w:b/>
          <w:bCs/>
          <w:lang w:val="ka-GE"/>
        </w:rPr>
      </w:pPr>
      <w:r w:rsidRPr="00FA3F80">
        <w:rPr>
          <w:rFonts w:ascii="FiraGO" w:hAnsi="FiraGO" w:cs="FiraGO"/>
          <w:b/>
          <w:bCs/>
          <w:lang w:val="ka-GE"/>
        </w:rPr>
        <w:t>ფორს-მაჟორი:</w:t>
      </w:r>
    </w:p>
    <w:p w14:paraId="48FAE9B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მხარეები თავისუფლდებიან წინამდებარე ხელშეკრულებით გათვალისწინებული ვალდებულებებისგან</w:t>
      </w:r>
      <w:r>
        <w:rPr>
          <w:rFonts w:ascii="FiraGO" w:hAnsi="FiraGO" w:cs="FiraGO"/>
          <w:lang w:val="ka-GE"/>
        </w:rPr>
        <w:t>,</w:t>
      </w:r>
      <w:r w:rsidRPr="00FA3F80">
        <w:rPr>
          <w:rFonts w:ascii="FiraGO" w:hAnsi="FiraGO" w:cs="FiraGO"/>
          <w:lang w:val="ka-GE"/>
        </w:rPr>
        <w:t xml:space="preserve"> თუკი შეუსრულებლობა გამოწვეულია ფორს-მაჟორული გარემოებებიდან გამომდინარე.</w:t>
      </w:r>
    </w:p>
    <w:p w14:paraId="5CE4A87B"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 გარემოება</w:t>
      </w:r>
      <w:r>
        <w:rPr>
          <w:rFonts w:ascii="FiraGO" w:hAnsi="FiraGO" w:cs="FiraGO"/>
          <w:lang w:val="ka-GE"/>
        </w:rPr>
        <w:t>დ</w:t>
      </w:r>
      <w:r w:rsidRPr="00FA3F80">
        <w:rPr>
          <w:rFonts w:ascii="FiraGO" w:hAnsi="FiraGO" w:cs="FiraGO"/>
          <w:lang w:val="ka-GE"/>
        </w:rPr>
        <w:t xml:space="preserve"> ითვლება საქართველოს კანონმდებლობით, საერთაშორისო პრაქტიკით გათვალისწინებული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4B206DD2"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ფორს-მაჟორული გარემოებების დადგომისას მხარეები ვალდებულნი არიან</w:t>
      </w:r>
      <w:r>
        <w:rPr>
          <w:rFonts w:ascii="FiraGO" w:hAnsi="FiraGO" w:cs="FiraGO"/>
          <w:lang w:val="ka-GE"/>
        </w:rPr>
        <w:t>,</w:t>
      </w:r>
      <w:r w:rsidRPr="00FA3F80">
        <w:rPr>
          <w:rFonts w:ascii="FiraGO" w:hAnsi="FiraGO" w:cs="FiraGO"/>
          <w:lang w:val="ka-GE"/>
        </w:rPr>
        <w:t xml:space="preserve"> მიიღონ ყველა ზომა ასეთ გარემოებათა შედეგების აღმოსაფხვრელად.</w:t>
      </w:r>
    </w:p>
    <w:p w14:paraId="3621E3C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w:t>
      </w:r>
    </w:p>
    <w:p w14:paraId="4D2C6F5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ფორს-მაჟორული გარემოების 1 (ერთ) თვეზე მეტი ხნით გაგრძელების შემთხვევაში, მხარეებს უფლება აქვთ</w:t>
      </w:r>
      <w:r>
        <w:rPr>
          <w:rFonts w:ascii="FiraGO" w:hAnsi="FiraGO" w:cs="FiraGO"/>
          <w:lang w:val="ka-GE"/>
        </w:rPr>
        <w:t>,</w:t>
      </w:r>
      <w:r w:rsidRPr="00FA3F80">
        <w:rPr>
          <w:rFonts w:ascii="FiraGO" w:hAnsi="FiraGO" w:cs="FiraGO"/>
          <w:lang w:val="ka-GE"/>
        </w:rPr>
        <w:t xml:space="preserve"> ცალმხრივად მოშალონ ხელშეკრულება.</w:t>
      </w:r>
    </w:p>
    <w:p w14:paraId="3CB7FD80" w14:textId="77777777" w:rsidR="00D2392D" w:rsidRPr="00FA3F80" w:rsidRDefault="00D2392D" w:rsidP="00D2392D">
      <w:pPr>
        <w:pStyle w:val="ListParagraph"/>
        <w:spacing w:after="0" w:line="240" w:lineRule="auto"/>
        <w:ind w:left="0"/>
        <w:jc w:val="both"/>
        <w:rPr>
          <w:rFonts w:ascii="FiraGO" w:hAnsi="FiraGO" w:cs="FiraGO"/>
          <w:lang w:val="ka-GE"/>
        </w:rPr>
      </w:pPr>
    </w:p>
    <w:p w14:paraId="7984E75F"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ანტიკორუფციული დათქმა:</w:t>
      </w:r>
    </w:p>
    <w:p w14:paraId="7AAD197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მეიჯარისთვის ცნობილია იმის შესახებ, რომ მოიჯარე აწარმოებს ანტიკორუფციულ პოლიტიკას და ავითარებს კულტურას, რომელიც აღკვეთს კორუფციულ გამოვლინებებს. </w:t>
      </w:r>
    </w:p>
    <w:p w14:paraId="5DB741CC"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წინამდებარე ხელშეკრულების მიხედვით ნაკისრი ვალდებულებების შესრულებისას მხარეები, მათი აფილირებული პირები, მუშაკები ან შუამავლები არ იხდიან, არ სთავაზობენ გადახდას და არ აძლევენ რაიმე სახის ფულად სახსრებს ან ფასეულობების გადახდის ნებას, პირდაპირ ან არაპირდაპირ, ნებისმიერ პირებს, გავლენის მოსახდენად ამ პირების ქმედებებზე ან გადაწყვეტილებებზე რაიმე სახის არამართლზომიერი უპირატესობის მიღების მიზნით ან სხვა არამართლზომიერი მიზნით. წინამდებარე ხელშეკრულების მიხედვით ნაკისრი ვალდებულებების შესრულებისას მხარეები, მათი აფილირებული პირები, მუშაკები ან შუამავლები არ ახორციელებენ ისეთ ქმედებებს, რომლებიც </w:t>
      </w:r>
      <w:r w:rsidRPr="00FA3F80">
        <w:rPr>
          <w:rFonts w:ascii="FiraGO" w:hAnsi="FiraGO" w:cs="FiraGO"/>
          <w:lang w:val="ka-GE"/>
        </w:rPr>
        <w:lastRenderedPageBreak/>
        <w:t>წინამდებარე ხელშეკრულების მიზნებისთვის გამოყენებული კანონმდებლობით კვალიფიცირებულია, როგორც ქრთამის მიცემა/აღება, კომერციული მოსყიდვა, ასევე ქმედებებს, რომლებიც არღვევს  გამოყენებული კანონმდებლობისა და საერთაშორისო აქტების მოთხოვნებს დანაშაულებრივი გზით მიღებული შემოსავლების ლეგალიზაციის (გათეთრების), კორუფციის წინააღმდეგობის შესახებ. იმ შემთხვევაში, თუკი მხარეს უჩნდება ეჭვი, რომ კონტრაგენტი მხარის და/ან მისი წარმომადგენლის, და/ან მუშაკის და/ან   აფილირებული პირის მხრიდან მოხდა ან შეიძლება მოხდეს წინამდებარე მუხლის რომელიმე დებულების დარღვევა, შესაბამისი მხარე ვალდებულებას იღებს დაუყოვნებლივ აცნობოს ამის შესახებ მეორე მხარეს წერილობითი ფორმით და შეტყობინების ასლი გაგზავნოს ამ მხარის ცხელ ხაზზე (მოიჯარის ცხელი ხაზი 032 5 000 777). მხარეს, რომელმაც გაგზავნა წერილობითი შეტყობინება, უფლება აქვს, შეაჩეროს წინამდებარე ხელშეკრულების მიხედვით ნაკისრი ვალდებულებების შესრულება, ვიდრე არ მიიღებს დასტურს მეორე მხარისგან, რომ დარღვევა არ მომხდარა ან არ მოხდება. მხარემ, რომელმაც მიიღო აღნიშნული შეტყობინება, ეს დასტური უნდა გაუგზავნოს ამ შეტყობინების გამომგზავნ მხარეს, ზემოაღნიშნული წერილობითი შეტყობინების მიღების თარიღიდან შვიდი სამუშაო დღის განმავლობაში. წერილობით შეტყობინებაში მხარე უნდა დაეყრდნოს ფაქტებს ან წარმოადგინოს მასალები, რომლებიც სარწმუნოდ ადასტურებს ან საფუძველს იძლევა ვარაუდისა, რომ მოხდა ან შეიძლება მოხდეს წინამდებარე მუხლის რომელიმე დებულების დარღვევა კონტრაგენტი მხარის, მისი აფილირებული პირების, მუშაკების ან შუამავლების მხრიდან, რაც გამოიხატება ქმედებებში, რომლებიც გამოყენებული კანონმდებლობით კვალიფიცირებულია, როგორც ქრთამის მიცემა ან აღება, კომერციული მოსყიდვა, ასევე ქმედებები, რომლებიც არღვევს  გამოყენებული კანონმდებლობისა და საერთაშორისო აქტების მოთხოვნებს დანაშაულებრივი გზით მიღებული შემოსავლების  ლეგალიზაციის (გათეთრების), კორუფციის წინააღმდეგობის შესახებ.</w:t>
      </w:r>
    </w:p>
    <w:p w14:paraId="5A641F47"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იმ შემთხვევაში, თუკი ერთი მხარე დაარღვევს ვალდებულებას, თავი შეიკავოს წინამდებარე ხელშეკრულების მე-8 მუხლით აკრძალული ქმედებებისაგან და/ან მეორე მხარე არ მიიღებს წინამდებარე ხელშეკრულების მე-8 მუხლით დადგენილ ვადაში დასტურს, რომ დარღვევა არ მომხდარა ან არ მოხდება, მეორე მხარე უფლებამოსილია, ცალმხრივად მოშალოს ხელშეკრულება მისი მოშლის თაობაზე წერილობითი შეტყობინების გაგზავნის გზით.  მხარე, რომლის ინიციატივითაც მოხდა წინამდებარე ხელშეკრულების მოშლა წინამდებარე მუხლის დებულებების შესაბამისად, უფლებამოსილია, მოითხოვოს რეალური ზარალის ანაზღაურება, რომელიც დადგა ამგვარი მოშლის შედეგად, იმ პირობით, თუკი წარმოადგენს ამგვარი რეალური ზარალის დამადასტურებელ დოკუმენტებს. </w:t>
      </w:r>
    </w:p>
    <w:p w14:paraId="4E10BD69" w14:textId="77777777" w:rsidR="00D2392D" w:rsidRPr="00FA3F80" w:rsidRDefault="00D2392D" w:rsidP="00D2392D">
      <w:pPr>
        <w:spacing w:after="0" w:line="240" w:lineRule="auto"/>
        <w:jc w:val="both"/>
        <w:rPr>
          <w:rFonts w:ascii="FiraGO" w:hAnsi="FiraGO" w:cs="FiraGO"/>
          <w:lang w:val="ka-GE"/>
        </w:rPr>
      </w:pPr>
    </w:p>
    <w:p w14:paraId="733F3E15" w14:textId="77777777" w:rsidR="00D2392D" w:rsidRPr="00FA3F80" w:rsidRDefault="00D2392D" w:rsidP="00D2392D">
      <w:pPr>
        <w:pStyle w:val="ListParagraph"/>
        <w:numPr>
          <w:ilvl w:val="0"/>
          <w:numId w:val="5"/>
        </w:numPr>
        <w:spacing w:after="0" w:line="240" w:lineRule="auto"/>
        <w:ind w:left="0" w:hanging="11"/>
        <w:jc w:val="center"/>
        <w:rPr>
          <w:rFonts w:ascii="FiraGO" w:hAnsi="FiraGO" w:cs="FiraGO"/>
          <w:b/>
          <w:bCs/>
          <w:lang w:val="ka-GE"/>
        </w:rPr>
      </w:pPr>
      <w:r w:rsidRPr="00FA3F80">
        <w:rPr>
          <w:rFonts w:ascii="FiraGO" w:hAnsi="FiraGO" w:cs="FiraGO"/>
          <w:b/>
          <w:bCs/>
          <w:lang w:val="ka-GE"/>
        </w:rPr>
        <w:t>დავების გადაჭრის წესი</w:t>
      </w:r>
    </w:p>
    <w:p w14:paraId="5C3D9CC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მხარეებს შორის წინამდებარე ხელშეკრულებიდან გამომდინარე ყველა დავა და უთანხმოება გადაწყდება ურთიერთმოლაპარაკების გზით.</w:t>
      </w:r>
    </w:p>
    <w:p w14:paraId="42B41632"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მხარეთა შორის შეთანხმების მიუღწევლობის შემთხვევაში, დავას განიხილავს სასამართლო, საქართველოს მოქმედი კანონმდებლობით დადგენილი წესით.</w:t>
      </w:r>
    </w:p>
    <w:p w14:paraId="11C453D5" w14:textId="77777777" w:rsidR="00D2392D" w:rsidRPr="00FA3F80" w:rsidRDefault="00D2392D" w:rsidP="00D2392D">
      <w:pPr>
        <w:spacing w:after="0" w:line="240" w:lineRule="auto"/>
        <w:jc w:val="both"/>
        <w:rPr>
          <w:rFonts w:ascii="FiraGO" w:hAnsi="FiraGO" w:cs="FiraGO"/>
          <w:lang w:val="ka-GE"/>
        </w:rPr>
      </w:pPr>
    </w:p>
    <w:p w14:paraId="33D0D9C9" w14:textId="77777777" w:rsidR="00D2392D" w:rsidRPr="00FA3F80" w:rsidRDefault="00D2392D" w:rsidP="00D2392D">
      <w:pPr>
        <w:pStyle w:val="ListParagraph"/>
        <w:numPr>
          <w:ilvl w:val="0"/>
          <w:numId w:val="5"/>
        </w:numPr>
        <w:spacing w:after="0" w:line="240" w:lineRule="auto"/>
        <w:ind w:left="0" w:hanging="11"/>
        <w:jc w:val="center"/>
        <w:rPr>
          <w:rFonts w:ascii="FiraGO" w:hAnsi="FiraGO" w:cs="FiraGO"/>
          <w:b/>
          <w:bCs/>
          <w:lang w:val="ka-GE"/>
        </w:rPr>
      </w:pPr>
      <w:r w:rsidRPr="00FA3F80">
        <w:rPr>
          <w:rFonts w:ascii="FiraGO" w:hAnsi="FiraGO" w:cs="FiraGO"/>
          <w:b/>
          <w:bCs/>
          <w:lang w:val="ka-GE"/>
        </w:rPr>
        <w:t>სხვა პირობები:</w:t>
      </w:r>
    </w:p>
    <w:p w14:paraId="6E3FD1D4"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მხარეები უფლებამოსილი არიან ელექტრონული ფოსტის მეშვეობით, რომელიც მითითებულია მხარეთა რეკვიზიტებში აწარმოონ მიმოწერა და გააგზავნონ შეტყობინებები (ან გაფრთხილებები) ამ ხელშეკრულებასთან დაკავშირებულ საკითხებზე. დავის წარმოშობის შემთხვევაში აღნიშნულ მიმოწერას და შეტყობინებებს (გაფრთხილებებს) ექნება წერილობითი მტკიცებულების ძალა.  </w:t>
      </w:r>
    </w:p>
    <w:p w14:paraId="21619BBE"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ყველა პირობა ვრცელდება მხარეთა უფლებამონაცვლეებზეც.</w:t>
      </w:r>
    </w:p>
    <w:p w14:paraId="38A086E4"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Cs/>
          <w:lang w:val="ka-GE"/>
        </w:rPr>
      </w:pPr>
      <w:r w:rsidRPr="00FA3F80">
        <w:rPr>
          <w:rFonts w:ascii="FiraGO" w:hAnsi="FiraGO" w:cs="FiraGO"/>
          <w:lang w:val="ka-GE"/>
        </w:rPr>
        <w:t xml:space="preserve">ხელშეკრულების </w:t>
      </w:r>
      <w:r w:rsidRPr="00FA3F80">
        <w:rPr>
          <w:rFonts w:ascii="FiraGO" w:hAnsi="FiraGO" w:cs="FiraGO"/>
          <w:bCs/>
          <w:lang w:val="ka-GE"/>
        </w:rPr>
        <w:t>რომელიმე დებულების ბათილობა არ გამოიწვევს ამ ხელშეკრულების ბათილობას.</w:t>
      </w:r>
    </w:p>
    <w:p w14:paraId="01639B8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lastRenderedPageBreak/>
        <w:t xml:space="preserve">წინამდებარე ხელშეკრულება შედგენილია ქართულ ენაზე </w:t>
      </w:r>
      <w:r>
        <w:rPr>
          <w:rFonts w:ascii="FiraGO" w:hAnsi="FiraGO" w:cs="FiraGO"/>
          <w:lang w:val="ka-GE"/>
        </w:rPr>
        <w:t>2 (ორი)</w:t>
      </w:r>
      <w:r w:rsidRPr="00FA3F80">
        <w:rPr>
          <w:rFonts w:ascii="FiraGO" w:hAnsi="FiraGO" w:cs="FiraGO"/>
          <w:lang w:val="ka-GE"/>
        </w:rPr>
        <w:t xml:space="preserve"> თანაბარი იურიდიული ძალის მქონე ეგზემპლარად. თითოეულ მხარეს გადაეცა ხელშეკრულების ერთი ეგზემპლარი.</w:t>
      </w:r>
    </w:p>
    <w:p w14:paraId="6551E3C1"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მხარეთა შორის წინამდებარე ხელშეკრულებით გათვალისწინებული პირობების ცვლილება ან ხელშეკრულებაში დამატებების შეტანა შესაძლებელია განხორციელდეს მხოლოდ მხარეთა მიერ წერილობით შეთანხმების საფუძველზე.</w:t>
      </w:r>
    </w:p>
    <w:p w14:paraId="119B43ED" w14:textId="77777777" w:rsidR="00D2392D"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ის საკითხები, რომლებიც არ არის მოწესრიგებული წინამდებარე ხელშეკრულებით, გადაწყდება საქართველოს მოქმედი კანონმდებლობის შესაბამისად.</w:t>
      </w:r>
    </w:p>
    <w:p w14:paraId="0C898DC1" w14:textId="77777777" w:rsidR="00D2392D" w:rsidRPr="00FA3F80" w:rsidRDefault="00D2392D" w:rsidP="00D2392D">
      <w:pPr>
        <w:pStyle w:val="ListParagraph"/>
        <w:spacing w:after="0" w:line="240" w:lineRule="auto"/>
        <w:ind w:left="0"/>
        <w:jc w:val="both"/>
        <w:rPr>
          <w:rFonts w:ascii="FiraGO" w:hAnsi="FiraGO" w:cs="FiraGO"/>
          <w:lang w:val="ka-GE"/>
        </w:rPr>
      </w:pPr>
    </w:p>
    <w:p w14:paraId="140FD080" w14:textId="77777777" w:rsidR="00D2392D" w:rsidRPr="00FA3F80" w:rsidRDefault="00D2392D" w:rsidP="00D2392D">
      <w:pPr>
        <w:spacing w:after="0" w:line="240" w:lineRule="auto"/>
        <w:jc w:val="both"/>
        <w:rPr>
          <w:rFonts w:ascii="FiraGO" w:hAnsi="FiraGO" w:cs="FiraGO"/>
          <w:lang w:val="ka-GE"/>
        </w:rPr>
      </w:pPr>
    </w:p>
    <w:p w14:paraId="3DBE787F" w14:textId="77777777" w:rsidR="00D2392D" w:rsidRPr="00FA3F80" w:rsidRDefault="00D2392D" w:rsidP="00D2392D">
      <w:pPr>
        <w:pStyle w:val="ListParagraph"/>
        <w:numPr>
          <w:ilvl w:val="0"/>
          <w:numId w:val="5"/>
        </w:numPr>
        <w:spacing w:after="0" w:line="240" w:lineRule="auto"/>
        <w:jc w:val="center"/>
        <w:rPr>
          <w:rFonts w:ascii="FiraGO" w:hAnsi="FiraGO" w:cs="FiraGO"/>
          <w:b/>
          <w:bCs/>
          <w:lang w:val="ka-GE"/>
        </w:rPr>
      </w:pPr>
      <w:r w:rsidRPr="00FA3F80">
        <w:rPr>
          <w:rFonts w:ascii="FiraGO" w:hAnsi="FiraGO" w:cs="FiraGO"/>
          <w:b/>
          <w:bCs/>
          <w:lang w:val="ka-GE"/>
        </w:rPr>
        <w:t>მხარეთა რეკვიზიტები:</w:t>
      </w:r>
    </w:p>
    <w:p w14:paraId="4F216A3D" w14:textId="77777777" w:rsidR="00D2392D" w:rsidRPr="00FA3F80" w:rsidRDefault="00D2392D" w:rsidP="00D2392D">
      <w:pPr>
        <w:pStyle w:val="ListParagraph"/>
        <w:spacing w:after="0" w:line="240" w:lineRule="auto"/>
        <w:rPr>
          <w:rFonts w:ascii="FiraGO" w:hAnsi="FiraGO" w:cs="FiraGO"/>
          <w:b/>
          <w:bCs/>
          <w:lang w:val="ka-GE"/>
        </w:rPr>
      </w:pPr>
    </w:p>
    <w:tbl>
      <w:tblPr>
        <w:tblW w:w="10908" w:type="dxa"/>
        <w:tblInd w:w="-702" w:type="dxa"/>
        <w:tblLook w:val="04A0" w:firstRow="1" w:lastRow="0" w:firstColumn="1" w:lastColumn="0" w:noHBand="0" w:noVBand="1"/>
      </w:tblPr>
      <w:tblGrid>
        <w:gridCol w:w="10908"/>
      </w:tblGrid>
      <w:tr w:rsidR="00D2392D" w:rsidRPr="00FA3F80" w14:paraId="263281FA" w14:textId="77777777" w:rsidTr="000102B4">
        <w:tc>
          <w:tcPr>
            <w:tcW w:w="10206" w:type="dxa"/>
          </w:tcPr>
          <w:p w14:paraId="4FF598A6" w14:textId="77777777" w:rsidR="00D2392D" w:rsidRDefault="00D2392D" w:rsidP="000102B4">
            <w:pPr>
              <w:spacing w:after="0" w:line="240" w:lineRule="auto"/>
              <w:ind w:left="240" w:hanging="240"/>
              <w:jc w:val="both"/>
              <w:rPr>
                <w:rFonts w:ascii="FiraGO" w:hAnsi="FiraGO" w:cs="FiraGO"/>
                <w:b/>
                <w:bCs/>
                <w:lang w:val="ru-RU"/>
              </w:rPr>
            </w:pPr>
            <w:r w:rsidRPr="00FA3F80">
              <w:rPr>
                <w:rFonts w:ascii="FiraGO" w:hAnsi="FiraGO" w:cs="FiraGO"/>
                <w:b/>
                <w:bCs/>
                <w:lang w:val="ka-GE"/>
              </w:rPr>
              <w:t xml:space="preserve">მოიჯარე: </w:t>
            </w:r>
          </w:p>
          <w:p w14:paraId="1BEE0720" w14:textId="77777777" w:rsidR="00D2392D" w:rsidRDefault="00D2392D" w:rsidP="000102B4">
            <w:pPr>
              <w:spacing w:after="0" w:line="240" w:lineRule="auto"/>
              <w:ind w:left="240" w:hanging="240"/>
              <w:jc w:val="both"/>
              <w:rPr>
                <w:rFonts w:ascii="FiraGO" w:hAnsi="FiraGO" w:cs="FiraGO"/>
                <w:b/>
                <w:bCs/>
                <w:lang w:val="ru-RU"/>
              </w:rPr>
            </w:pPr>
          </w:p>
          <w:p w14:paraId="159422E8" w14:textId="77777777" w:rsidR="00D2392D" w:rsidRPr="00FA3F80" w:rsidRDefault="00D2392D" w:rsidP="000102B4">
            <w:pPr>
              <w:spacing w:after="0" w:line="240" w:lineRule="auto"/>
              <w:ind w:left="240" w:hanging="240"/>
              <w:jc w:val="both"/>
              <w:rPr>
                <w:rFonts w:ascii="FiraGO" w:hAnsi="FiraGO" w:cs="FiraGO"/>
                <w:lang w:val="ka-GE"/>
              </w:rPr>
            </w:pPr>
            <w:r w:rsidRPr="00FA3F80">
              <w:rPr>
                <w:rFonts w:ascii="FiraGO" w:hAnsi="FiraGO" w:cs="FiraGO"/>
                <w:lang w:val="ka-GE"/>
              </w:rPr>
              <w:t xml:space="preserve">შპს „თბილისის ელექტრომიმწოდებელი კომპანია“ (ს/კ #406312690) </w:t>
            </w:r>
          </w:p>
          <w:p w14:paraId="6F0BCE4F" w14:textId="77777777" w:rsidR="00D2392D" w:rsidRDefault="00D2392D" w:rsidP="000102B4">
            <w:pPr>
              <w:spacing w:after="0" w:line="240" w:lineRule="auto"/>
              <w:jc w:val="both"/>
              <w:rPr>
                <w:rFonts w:ascii="FiraGO" w:hAnsi="FiraGO" w:cs="FiraGO"/>
                <w:lang w:val="ka-GE"/>
              </w:rPr>
            </w:pPr>
            <w:r w:rsidRPr="00FA3F80">
              <w:rPr>
                <w:rFonts w:ascii="FiraGO" w:hAnsi="FiraGO" w:cs="FiraGO"/>
                <w:b/>
                <w:bCs/>
                <w:lang w:val="ka-GE"/>
              </w:rPr>
              <w:t>იურიდიული მისამართი:</w:t>
            </w:r>
            <w:r w:rsidRPr="00FA3F80">
              <w:rPr>
                <w:rFonts w:ascii="FiraGO" w:hAnsi="FiraGO" w:cs="FiraGO"/>
                <w:lang w:val="ka-GE"/>
              </w:rPr>
              <w:t xml:space="preserve"> ქ.თბილისი, ო.ჩხეიძის ქ#10</w:t>
            </w:r>
          </w:p>
          <w:p w14:paraId="4CE14D93" w14:textId="77777777" w:rsidR="00107A9C" w:rsidRPr="00107A9C" w:rsidRDefault="00107A9C" w:rsidP="00107A9C">
            <w:pPr>
              <w:spacing w:after="0" w:line="240" w:lineRule="auto"/>
              <w:jc w:val="both"/>
              <w:rPr>
                <w:rFonts w:ascii="FiraGO" w:hAnsi="FiraGO" w:cs="FiraGO"/>
                <w:b/>
                <w:bCs/>
                <w:lang w:val="ka-GE"/>
              </w:rPr>
            </w:pPr>
            <w:r w:rsidRPr="00107A9C">
              <w:rPr>
                <w:rFonts w:ascii="FiraGO" w:hAnsi="FiraGO" w:cs="FiraGO"/>
                <w:b/>
                <w:bCs/>
                <w:lang w:val="ka-GE"/>
              </w:rPr>
              <w:t>ტელეფონი:</w:t>
            </w:r>
          </w:p>
          <w:p w14:paraId="413C21DD" w14:textId="7A69D465" w:rsidR="00107A9C" w:rsidRPr="00107A9C" w:rsidRDefault="00107A9C" w:rsidP="00107A9C">
            <w:pPr>
              <w:spacing w:after="0" w:line="240" w:lineRule="auto"/>
              <w:jc w:val="both"/>
              <w:rPr>
                <w:rFonts w:ascii="FiraGO" w:hAnsi="FiraGO" w:cs="FiraGO"/>
                <w:b/>
                <w:bCs/>
                <w:lang w:val="ka-GE"/>
              </w:rPr>
            </w:pPr>
            <w:r w:rsidRPr="00107A9C">
              <w:rPr>
                <w:rFonts w:ascii="FiraGO" w:hAnsi="FiraGO" w:cs="FiraGO"/>
                <w:b/>
                <w:bCs/>
                <w:lang w:val="ka-GE"/>
              </w:rPr>
              <w:t>ელ.ფოსტა:</w:t>
            </w:r>
          </w:p>
          <w:p w14:paraId="32F69719"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ბანკი:</w:t>
            </w:r>
            <w:r w:rsidRPr="00FA3F80">
              <w:rPr>
                <w:rFonts w:ascii="FiraGO" w:hAnsi="FiraGO" w:cs="FiraGO"/>
                <w:lang w:val="ka-GE"/>
              </w:rPr>
              <w:t xml:space="preserve"> სს „თიბისი ბანკი“</w:t>
            </w:r>
          </w:p>
          <w:p w14:paraId="390F7139"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ბანკის კოდი:</w:t>
            </w:r>
            <w:r w:rsidRPr="00FA3F80">
              <w:rPr>
                <w:rFonts w:ascii="FiraGO" w:hAnsi="FiraGO" w:cs="FiraGO"/>
                <w:lang w:val="ka-GE"/>
              </w:rPr>
              <w:t xml:space="preserve"> TBCBGE22</w:t>
            </w:r>
          </w:p>
          <w:p w14:paraId="20777B10"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ა/ა</w:t>
            </w:r>
            <w:r w:rsidRPr="00FA3F80">
              <w:rPr>
                <w:rFonts w:ascii="FiraGO" w:hAnsi="FiraGO" w:cs="FiraGO"/>
                <w:lang w:val="ka-GE"/>
              </w:rPr>
              <w:t xml:space="preserve">  GE</w:t>
            </w:r>
            <w:r w:rsidRPr="00FA3F80">
              <w:rPr>
                <w:rFonts w:ascii="FiraGO" w:hAnsi="FiraGO" w:cs="FiraGO"/>
                <w:noProof/>
              </w:rPr>
              <w:t>53TB7395836030100003</w:t>
            </w:r>
          </w:p>
          <w:p w14:paraId="22B8E91C" w14:textId="77777777" w:rsidR="00D2392D" w:rsidRPr="00E52CDD" w:rsidRDefault="00D2392D" w:rsidP="000102B4">
            <w:pPr>
              <w:spacing w:after="0" w:line="240" w:lineRule="auto"/>
              <w:jc w:val="both"/>
              <w:rPr>
                <w:rFonts w:ascii="FiraGO" w:hAnsi="FiraGO" w:cs="FiraGO"/>
                <w:b/>
                <w:bCs/>
                <w:lang w:val="ru-RU"/>
              </w:rPr>
            </w:pPr>
            <w:permStart w:id="182676390" w:edGrp="everyone"/>
            <w:r w:rsidRPr="00FA3F80">
              <w:rPr>
                <w:rFonts w:ascii="FiraGO" w:hAnsi="FiraGO" w:cs="FiraGO"/>
                <w:b/>
                <w:bCs/>
                <w:lang w:val="ka-GE"/>
              </w:rPr>
              <w:t>გენერალური დირექტორი: ანატოლი მარკოვი</w:t>
            </w:r>
            <w:r>
              <w:rPr>
                <w:rFonts w:ascii="FiraGO" w:hAnsi="FiraGO" w:cs="FiraGO"/>
                <w:b/>
                <w:bCs/>
                <w:lang w:val="ru-RU"/>
              </w:rPr>
              <w:t xml:space="preserve"> ___________________</w:t>
            </w:r>
          </w:p>
          <w:p w14:paraId="2AD397E9" w14:textId="77777777" w:rsidR="00D2392D" w:rsidRDefault="00D2392D" w:rsidP="000102B4">
            <w:pPr>
              <w:spacing w:after="0" w:line="240" w:lineRule="auto"/>
              <w:jc w:val="both"/>
              <w:rPr>
                <w:rFonts w:ascii="FiraGO" w:hAnsi="FiraGO" w:cs="FiraGO"/>
                <w:b/>
                <w:bCs/>
                <w:lang w:val="ru-RU"/>
              </w:rPr>
            </w:pPr>
          </w:p>
          <w:p w14:paraId="12779D17" w14:textId="77777777" w:rsidR="00D2392D" w:rsidRPr="00193FD2" w:rsidRDefault="00D2392D" w:rsidP="000102B4">
            <w:pPr>
              <w:spacing w:after="0" w:line="240" w:lineRule="auto"/>
              <w:jc w:val="both"/>
              <w:rPr>
                <w:rFonts w:ascii="FiraGO" w:hAnsi="FiraGO" w:cs="FiraGO"/>
                <w:b/>
                <w:bCs/>
                <w:lang w:val="ru-RU"/>
              </w:rPr>
            </w:pPr>
          </w:p>
          <w:permEnd w:id="182676390"/>
          <w:p w14:paraId="11D22DDC" w14:textId="77777777" w:rsidR="00D2392D" w:rsidRPr="00FA3F80" w:rsidRDefault="00D2392D" w:rsidP="000102B4">
            <w:pPr>
              <w:spacing w:after="0" w:line="240" w:lineRule="auto"/>
              <w:jc w:val="both"/>
              <w:rPr>
                <w:rFonts w:ascii="FiraGO" w:hAnsi="FiraGO" w:cs="FiraGO"/>
                <w:lang w:val="ka-GE"/>
              </w:rPr>
            </w:pPr>
          </w:p>
          <w:p w14:paraId="473614BB" w14:textId="77777777" w:rsidR="00D2392D" w:rsidRDefault="00D2392D" w:rsidP="000102B4">
            <w:pPr>
              <w:spacing w:after="0" w:line="240" w:lineRule="auto"/>
              <w:jc w:val="both"/>
              <w:rPr>
                <w:rFonts w:ascii="FiraGO" w:hAnsi="FiraGO" w:cs="FiraGO"/>
                <w:b/>
                <w:bCs/>
                <w:lang w:val="ru-RU"/>
              </w:rPr>
            </w:pPr>
            <w:r w:rsidRPr="00FA3F80">
              <w:rPr>
                <w:rFonts w:ascii="FiraGO" w:hAnsi="FiraGO" w:cs="FiraGO"/>
                <w:b/>
                <w:bCs/>
                <w:lang w:val="ka-GE"/>
              </w:rPr>
              <w:t>მეიჯარე:</w:t>
            </w:r>
            <w:permStart w:id="2024819269" w:edGrp="everyone"/>
          </w:p>
          <w:p w14:paraId="00C6328A" w14:textId="77777777" w:rsidR="00D2392D" w:rsidRDefault="00D2392D" w:rsidP="000102B4">
            <w:pPr>
              <w:spacing w:after="0"/>
              <w:jc w:val="both"/>
              <w:rPr>
                <w:rFonts w:ascii="Sylfaen" w:hAnsi="Sylfaen"/>
                <w:b/>
                <w:bCs/>
                <w:sz w:val="24"/>
                <w:szCs w:val="24"/>
                <w:lang w:val="ka-GE"/>
              </w:rPr>
            </w:pPr>
          </w:p>
          <w:p w14:paraId="4E8D7B20" w14:textId="67A3923C"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სახელი/გვარი</w:t>
            </w:r>
            <w:r w:rsidR="00107A9C">
              <w:rPr>
                <w:rFonts w:ascii="Sylfaen" w:hAnsi="Sylfaen"/>
                <w:b/>
                <w:bCs/>
                <w:sz w:val="24"/>
                <w:szCs w:val="24"/>
                <w:lang w:val="ka-GE"/>
              </w:rPr>
              <w:t>/სახელწოდება</w:t>
            </w:r>
          </w:p>
          <w:p w14:paraId="24B94DCC" w14:textId="45CD7B7B"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მ</w:t>
            </w:r>
            <w:r w:rsidR="00107A9C">
              <w:rPr>
                <w:rFonts w:ascii="Sylfaen" w:hAnsi="Sylfaen"/>
                <w:b/>
                <w:bCs/>
                <w:sz w:val="24"/>
                <w:szCs w:val="24"/>
                <w:lang w:val="ka-GE"/>
              </w:rPr>
              <w:t>ი</w:t>
            </w:r>
            <w:r w:rsidRPr="00950EB0">
              <w:rPr>
                <w:rFonts w:ascii="Sylfaen" w:hAnsi="Sylfaen"/>
                <w:b/>
                <w:bCs/>
                <w:sz w:val="24"/>
                <w:szCs w:val="24"/>
                <w:lang w:val="ka-GE"/>
              </w:rPr>
              <w:t>სამართი:</w:t>
            </w:r>
          </w:p>
          <w:p w14:paraId="73EA61E0"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ტელეფონი:</w:t>
            </w:r>
          </w:p>
          <w:p w14:paraId="01B9B541"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ელ.ფოსტა:</w:t>
            </w:r>
          </w:p>
          <w:p w14:paraId="4C6B4139"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ბანკი:</w:t>
            </w:r>
          </w:p>
          <w:p w14:paraId="49B213E8"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ბანკის კოდი:</w:t>
            </w:r>
          </w:p>
          <w:p w14:paraId="4FB280D9"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ა/ა</w:t>
            </w:r>
          </w:p>
          <w:p w14:paraId="0E05EF4F" w14:textId="77777777" w:rsidR="00D2392D" w:rsidRPr="00FA3F80" w:rsidRDefault="00D2392D" w:rsidP="000102B4">
            <w:pPr>
              <w:spacing w:after="0" w:line="240" w:lineRule="auto"/>
              <w:jc w:val="both"/>
              <w:rPr>
                <w:rFonts w:ascii="FiraGO" w:eastAsia="Calibri" w:hAnsi="FiraGO" w:cs="FiraGO"/>
                <w:lang w:val="ka-GE" w:eastAsia="en-US"/>
              </w:rPr>
            </w:pPr>
          </w:p>
          <w:p w14:paraId="14BA6173" w14:textId="77777777" w:rsidR="00D2392D" w:rsidRPr="00FA3F80" w:rsidRDefault="00D2392D" w:rsidP="000102B4">
            <w:pPr>
              <w:spacing w:after="0" w:line="240" w:lineRule="auto"/>
              <w:jc w:val="both"/>
              <w:rPr>
                <w:rFonts w:ascii="FiraGO" w:hAnsi="FiraGO" w:cs="FiraGO"/>
                <w:lang w:val="ka-GE"/>
              </w:rPr>
            </w:pPr>
            <w:r w:rsidRPr="00FA3F80">
              <w:rPr>
                <w:rFonts w:ascii="FiraGO" w:eastAsia="Calibri" w:hAnsi="FiraGO" w:cs="FiraGO"/>
                <w:b/>
                <w:bCs/>
                <w:color w:val="000000"/>
                <w:lang w:val="ka-GE" w:eastAsia="en-US"/>
              </w:rPr>
              <w:t xml:space="preserve">დირექტორი: </w:t>
            </w:r>
            <w:r>
              <w:rPr>
                <w:rFonts w:ascii="FiraGO" w:eastAsia="Calibri" w:hAnsi="FiraGO" w:cs="FiraGO"/>
                <w:b/>
                <w:bCs/>
                <w:color w:val="000000"/>
                <w:lang w:val="ka-GE" w:eastAsia="en-US"/>
              </w:rPr>
              <w:t xml:space="preserve"> </w:t>
            </w:r>
            <w:r>
              <w:rPr>
                <w:rFonts w:ascii="FiraGO" w:eastAsia="Calibri" w:hAnsi="FiraGO" w:cs="FiraGO"/>
                <w:b/>
                <w:bCs/>
                <w:color w:val="000000"/>
                <w:lang w:val="ru-RU" w:eastAsia="en-US"/>
              </w:rPr>
              <w:t>____________________</w:t>
            </w:r>
            <w:permEnd w:id="2024819269"/>
          </w:p>
          <w:p w14:paraId="4D3931A6" w14:textId="77777777" w:rsidR="00D2392D" w:rsidRPr="00FA3F80" w:rsidRDefault="00D2392D" w:rsidP="000102B4">
            <w:pPr>
              <w:spacing w:after="0" w:line="240" w:lineRule="auto"/>
              <w:jc w:val="both"/>
              <w:rPr>
                <w:rFonts w:ascii="FiraGO" w:hAnsi="FiraGO" w:cs="FiraGO"/>
                <w:lang w:val="ka-GE"/>
              </w:rPr>
            </w:pPr>
          </w:p>
        </w:tc>
      </w:tr>
      <w:bookmarkEnd w:id="0"/>
    </w:tbl>
    <w:p w14:paraId="7AB11109" w14:textId="77777777" w:rsidR="00D2392D" w:rsidRPr="00FA3F80" w:rsidRDefault="00D2392D" w:rsidP="00D2392D">
      <w:pPr>
        <w:spacing w:after="0" w:line="240" w:lineRule="auto"/>
        <w:jc w:val="both"/>
        <w:rPr>
          <w:rFonts w:ascii="FiraGO" w:hAnsi="FiraGO" w:cs="FiraGO"/>
          <w:lang w:val="ka-GE"/>
        </w:rPr>
      </w:pPr>
    </w:p>
    <w:p w14:paraId="110DF067" w14:textId="77777777" w:rsidR="0035487D" w:rsidRDefault="0035487D"/>
    <w:sectPr w:rsidR="0035487D" w:rsidSect="00D2392D">
      <w:footerReference w:type="default" r:id="rId7"/>
      <w:pgSz w:w="12240" w:h="15840"/>
      <w:pgMar w:top="990" w:right="81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ED04" w14:textId="77777777" w:rsidR="00442595" w:rsidRDefault="00442595">
      <w:pPr>
        <w:spacing w:after="0" w:line="240" w:lineRule="auto"/>
      </w:pPr>
      <w:r>
        <w:separator/>
      </w:r>
    </w:p>
  </w:endnote>
  <w:endnote w:type="continuationSeparator" w:id="0">
    <w:p w14:paraId="3540B1BC" w14:textId="77777777" w:rsidR="00442595" w:rsidRDefault="00442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iraGO">
    <w:panose1 w:val="020B0503050000020004"/>
    <w:charset w:val="00"/>
    <w:family w:val="swiss"/>
    <w:pitch w:val="variable"/>
    <w:sig w:usb0="6500AAFF" w:usb1="40000001" w:usb2="00000008"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63614"/>
      <w:docPartObj>
        <w:docPartGallery w:val="Page Numbers (Bottom of Page)"/>
        <w:docPartUnique/>
      </w:docPartObj>
    </w:sdtPr>
    <w:sdtEndPr>
      <w:rPr>
        <w:noProof/>
      </w:rPr>
    </w:sdtEndPr>
    <w:sdtContent>
      <w:p w14:paraId="75E76F77" w14:textId="77777777" w:rsidR="00D2392D" w:rsidRDefault="00D239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AC2955" w14:textId="77777777" w:rsidR="00D2392D" w:rsidRDefault="00D23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409D6" w14:textId="77777777" w:rsidR="00442595" w:rsidRDefault="00442595">
      <w:pPr>
        <w:spacing w:after="0" w:line="240" w:lineRule="auto"/>
      </w:pPr>
      <w:r>
        <w:separator/>
      </w:r>
    </w:p>
  </w:footnote>
  <w:footnote w:type="continuationSeparator" w:id="0">
    <w:p w14:paraId="3E6EF96D" w14:textId="77777777" w:rsidR="00442595" w:rsidRDefault="00442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3C65"/>
    <w:multiLevelType w:val="multilevel"/>
    <w:tmpl w:val="5D584D3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4B03529"/>
    <w:multiLevelType w:val="multilevel"/>
    <w:tmpl w:val="CA9A0DFC"/>
    <w:lvl w:ilvl="0">
      <w:start w:val="3"/>
      <w:numFmt w:val="decimal"/>
      <w:lvlText w:val="%1."/>
      <w:lvlJc w:val="left"/>
      <w:pPr>
        <w:ind w:left="720" w:hanging="360"/>
      </w:pPr>
      <w:rPr>
        <w:rFonts w:hint="default"/>
      </w:rPr>
    </w:lvl>
    <w:lvl w:ilvl="1">
      <w:start w:val="3"/>
      <w:numFmt w:val="decimal"/>
      <w:isLgl/>
      <w:lvlText w:val="%1.%2."/>
      <w:lvlJc w:val="left"/>
      <w:pPr>
        <w:ind w:left="810" w:hanging="450"/>
      </w:pPr>
      <w:rPr>
        <w:rFonts w:hint="default"/>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A54B23"/>
    <w:multiLevelType w:val="multilevel"/>
    <w:tmpl w:val="862A8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EC5B09"/>
    <w:multiLevelType w:val="hybridMultilevel"/>
    <w:tmpl w:val="C8308B0A"/>
    <w:lvl w:ilvl="0" w:tplc="EB6ACFC2">
      <w:numFmt w:val="bullet"/>
      <w:lvlText w:val=""/>
      <w:lvlJc w:val="left"/>
      <w:pPr>
        <w:ind w:left="720" w:hanging="360"/>
      </w:pPr>
      <w:rPr>
        <w:rFonts w:ascii="Wingdings" w:eastAsia="MS Mincho" w:hAnsi="Wingdings"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62435"/>
    <w:multiLevelType w:val="multilevel"/>
    <w:tmpl w:val="E6D286A8"/>
    <w:lvl w:ilvl="0">
      <w:start w:val="3"/>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1DF7170"/>
    <w:multiLevelType w:val="multilevel"/>
    <w:tmpl w:val="DA98762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b w:val="0"/>
        <w:bCs w:val="0"/>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068947">
    <w:abstractNumId w:val="5"/>
  </w:num>
  <w:num w:numId="2" w16cid:durableId="191844089">
    <w:abstractNumId w:val="4"/>
  </w:num>
  <w:num w:numId="3" w16cid:durableId="1174034738">
    <w:abstractNumId w:val="1"/>
  </w:num>
  <w:num w:numId="4" w16cid:durableId="1177691646">
    <w:abstractNumId w:val="2"/>
  </w:num>
  <w:num w:numId="5" w16cid:durableId="2121603450">
    <w:abstractNumId w:val="0"/>
  </w:num>
  <w:num w:numId="6" w16cid:durableId="1598364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7F"/>
    <w:rsid w:val="00091134"/>
    <w:rsid w:val="00107A9C"/>
    <w:rsid w:val="00276BB2"/>
    <w:rsid w:val="002B062A"/>
    <w:rsid w:val="002B6C41"/>
    <w:rsid w:val="002C598B"/>
    <w:rsid w:val="003171EB"/>
    <w:rsid w:val="0035487D"/>
    <w:rsid w:val="003A2CC4"/>
    <w:rsid w:val="00430154"/>
    <w:rsid w:val="00442595"/>
    <w:rsid w:val="004F5E32"/>
    <w:rsid w:val="004F650C"/>
    <w:rsid w:val="005D22A4"/>
    <w:rsid w:val="005F0A70"/>
    <w:rsid w:val="006A0371"/>
    <w:rsid w:val="006B209F"/>
    <w:rsid w:val="006F2213"/>
    <w:rsid w:val="006F53BB"/>
    <w:rsid w:val="007255A0"/>
    <w:rsid w:val="00747F8F"/>
    <w:rsid w:val="00B42E06"/>
    <w:rsid w:val="00B440A2"/>
    <w:rsid w:val="00B50121"/>
    <w:rsid w:val="00CB3F65"/>
    <w:rsid w:val="00CB627F"/>
    <w:rsid w:val="00D14AE3"/>
    <w:rsid w:val="00D2392D"/>
    <w:rsid w:val="00D47D06"/>
    <w:rsid w:val="00DA1D66"/>
    <w:rsid w:val="00DA2459"/>
    <w:rsid w:val="00DC6350"/>
    <w:rsid w:val="00E93F93"/>
    <w:rsid w:val="00EC176D"/>
    <w:rsid w:val="00F50770"/>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5D2B"/>
  <w15:chartTrackingRefBased/>
  <w15:docId w15:val="{1A2CC625-DABD-411C-824A-74D4BA9F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92D"/>
    <w:pPr>
      <w:spacing w:after="200" w:line="276" w:lineRule="auto"/>
    </w:pPr>
    <w:rPr>
      <w:rFonts w:ascii="Calibri" w:eastAsia="MS Mincho" w:hAnsi="Calibri"/>
      <w:kern w:val="0"/>
      <w:sz w:val="22"/>
      <w:szCs w:val="22"/>
      <w:lang w:eastAsia="ja-JP"/>
      <w14:ligatures w14:val="none"/>
    </w:rPr>
  </w:style>
  <w:style w:type="paragraph" w:styleId="Heading1">
    <w:name w:val="heading 1"/>
    <w:basedOn w:val="Normal"/>
    <w:next w:val="Normal"/>
    <w:link w:val="Heading1Char"/>
    <w:uiPriority w:val="9"/>
    <w:qFormat/>
    <w:rsid w:val="00CB62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2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2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2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2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2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2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2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2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2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2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2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2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27F"/>
    <w:rPr>
      <w:rFonts w:eastAsiaTheme="majorEastAsia" w:cstheme="majorBidi"/>
      <w:color w:val="272727" w:themeColor="text1" w:themeTint="D8"/>
    </w:rPr>
  </w:style>
  <w:style w:type="paragraph" w:styleId="Title">
    <w:name w:val="Title"/>
    <w:basedOn w:val="Normal"/>
    <w:next w:val="Normal"/>
    <w:link w:val="TitleChar"/>
    <w:uiPriority w:val="10"/>
    <w:qFormat/>
    <w:rsid w:val="00CB62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2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2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2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27F"/>
    <w:pPr>
      <w:spacing w:before="160"/>
      <w:jc w:val="center"/>
    </w:pPr>
    <w:rPr>
      <w:i/>
      <w:iCs/>
      <w:color w:val="404040" w:themeColor="text1" w:themeTint="BF"/>
    </w:rPr>
  </w:style>
  <w:style w:type="character" w:customStyle="1" w:styleId="QuoteChar">
    <w:name w:val="Quote Char"/>
    <w:basedOn w:val="DefaultParagraphFont"/>
    <w:link w:val="Quote"/>
    <w:uiPriority w:val="29"/>
    <w:rsid w:val="00CB627F"/>
    <w:rPr>
      <w:i/>
      <w:iCs/>
      <w:color w:val="404040" w:themeColor="text1" w:themeTint="BF"/>
    </w:rPr>
  </w:style>
  <w:style w:type="paragraph" w:styleId="ListParagraph">
    <w:name w:val="List Paragraph"/>
    <w:basedOn w:val="Normal"/>
    <w:uiPriority w:val="34"/>
    <w:qFormat/>
    <w:rsid w:val="00CB627F"/>
    <w:pPr>
      <w:ind w:left="720"/>
      <w:contextualSpacing/>
    </w:pPr>
  </w:style>
  <w:style w:type="character" w:styleId="IntenseEmphasis">
    <w:name w:val="Intense Emphasis"/>
    <w:basedOn w:val="DefaultParagraphFont"/>
    <w:uiPriority w:val="21"/>
    <w:qFormat/>
    <w:rsid w:val="00CB627F"/>
    <w:rPr>
      <w:i/>
      <w:iCs/>
      <w:color w:val="0F4761" w:themeColor="accent1" w:themeShade="BF"/>
    </w:rPr>
  </w:style>
  <w:style w:type="paragraph" w:styleId="IntenseQuote">
    <w:name w:val="Intense Quote"/>
    <w:basedOn w:val="Normal"/>
    <w:next w:val="Normal"/>
    <w:link w:val="IntenseQuoteChar"/>
    <w:uiPriority w:val="30"/>
    <w:qFormat/>
    <w:rsid w:val="00CB62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27F"/>
    <w:rPr>
      <w:i/>
      <w:iCs/>
      <w:color w:val="0F4761" w:themeColor="accent1" w:themeShade="BF"/>
    </w:rPr>
  </w:style>
  <w:style w:type="character" w:styleId="IntenseReference">
    <w:name w:val="Intense Reference"/>
    <w:basedOn w:val="DefaultParagraphFont"/>
    <w:uiPriority w:val="32"/>
    <w:qFormat/>
    <w:rsid w:val="00CB627F"/>
    <w:rPr>
      <w:b/>
      <w:bCs/>
      <w:smallCaps/>
      <w:color w:val="0F4761" w:themeColor="accent1" w:themeShade="BF"/>
      <w:spacing w:val="5"/>
    </w:rPr>
  </w:style>
  <w:style w:type="paragraph" w:styleId="Footer">
    <w:name w:val="footer"/>
    <w:basedOn w:val="Normal"/>
    <w:link w:val="FooterChar"/>
    <w:uiPriority w:val="99"/>
    <w:unhideWhenUsed/>
    <w:rsid w:val="00D23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92D"/>
    <w:rPr>
      <w:rFonts w:ascii="Calibri" w:eastAsia="MS Mincho" w:hAnsi="Calibri"/>
      <w:kern w:val="0"/>
      <w:sz w:val="22"/>
      <w:szCs w:val="22"/>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Maia Darsadze</cp:lastModifiedBy>
  <cp:revision>3</cp:revision>
  <dcterms:created xsi:type="dcterms:W3CDTF">2026-01-23T07:22:00Z</dcterms:created>
  <dcterms:modified xsi:type="dcterms:W3CDTF">2026-01-23T11:42:00Z</dcterms:modified>
</cp:coreProperties>
</file>